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E6796" w:rsidR="004B6C46" w:rsidP="004B6C46" w:rsidRDefault="004B6C46" w14:paraId="7B787BF7" w14:textId="77777777">
      <w:pPr>
        <w:spacing w:line="360" w:lineRule="auto"/>
        <w:ind w:left="432"/>
        <w:jc w:val="center"/>
        <w:rPr>
          <w:b/>
          <w:bCs/>
          <w:lang w:val="fr-FR"/>
        </w:rPr>
      </w:pPr>
      <w:r w:rsidRPr="1DE2C7E6" w:rsidR="4979C1D6">
        <w:rPr>
          <w:b w:val="1"/>
          <w:bCs w:val="1"/>
          <w:lang w:val="fr-FR"/>
        </w:rPr>
        <w:t>Détecter tôt, déployer avec succès</w:t>
      </w:r>
    </w:p>
    <w:p w:rsidR="7C4888CB" w:rsidP="1DE2C7E6" w:rsidRDefault="7C4888CB" w14:paraId="723DADE0" w14:textId="1947FB74">
      <w:pPr>
        <w:pStyle w:val="Normal"/>
        <w:spacing w:line="360" w:lineRule="auto"/>
        <w:jc w:val="center"/>
        <w:rPr>
          <w:rFonts w:ascii="Arial" w:hAnsi="Arial" w:eastAsia="Arial" w:cs="Arial"/>
          <w:b w:val="1"/>
          <w:bCs w:val="1"/>
          <w:noProof w:val="0"/>
          <w:sz w:val="36"/>
          <w:szCs w:val="36"/>
          <w:lang w:val="fr-FR"/>
        </w:rPr>
      </w:pPr>
      <w:r w:rsidRPr="1DE2C7E6" w:rsidR="7C4888CB">
        <w:rPr>
          <w:rFonts w:ascii="Arial" w:hAnsi="Arial" w:eastAsia="Arial" w:cs="Arial"/>
          <w:b w:val="1"/>
          <w:bCs w:val="1"/>
          <w:i w:val="0"/>
          <w:iCs w:val="0"/>
          <w:caps w:val="0"/>
          <w:smallCaps w:val="0"/>
          <w:noProof w:val="0"/>
          <w:color w:val="242424"/>
          <w:sz w:val="36"/>
          <w:szCs w:val="36"/>
          <w:lang w:val="fr-FR"/>
        </w:rPr>
        <w:t>L'intégration standard d'Autostore par EPG devient une solution de référence pour le secteur</w:t>
      </w:r>
    </w:p>
    <w:p w:rsidR="004B6C46" w:rsidP="004B6C46" w:rsidRDefault="004B6C46" w14:paraId="11FBCF29" w14:textId="77777777">
      <w:pPr>
        <w:spacing w:line="360" w:lineRule="auto"/>
        <w:rPr>
          <w:b/>
          <w:bCs/>
          <w:lang w:val="fr-FR"/>
        </w:rPr>
      </w:pPr>
      <w:r w:rsidRPr="004B6C46">
        <w:rPr>
          <w:b/>
          <w:bCs/>
          <w:lang w:val="fr-FR"/>
        </w:rPr>
        <w:t>L’automatisation s’impose aujourd’hui comme l’une des technologies clés de la logistique de demain. Des délais de livraison toujours plus courts, l’élargissement constant des assortiments et l’augmentation des coûts immobiliers rendent indispensables des systèmes à la fois compacts et hautement dynamiques. Parmi eux, la solution de stockage en cubes AutoStore s’est imposée ces dernières années comme une référence en matière de densité de stockage et de préparation de commandes à haute performance. La demande ne cesse de croître, notamment dans les secteurs du e-commerce, de la mode et de la logistique des pièces détachées. EPG (Ehrhardt Partner Group) fait partie des premiers fournisseurs à avoir identifié ce potentiel et à avoir développé très tôt une interface standardisée entre AutoStore et son système de gestion d’entrepôt (WMS) LFS. Aujourd’hui, de nombreuses entreprises dans le monde bénéficient de cette vision anticipatrice : l’intégration a fait ses preuves dans de nombreux environnements opérationnels et constitue la base de processus efficaces, évolutifs et pérennes.</w:t>
      </w:r>
    </w:p>
    <w:p w:rsidRPr="004B6C46" w:rsidR="00CA210A" w:rsidP="004B6C46" w:rsidRDefault="00CA210A" w14:paraId="21A6E1EE" w14:textId="77777777">
      <w:pPr>
        <w:spacing w:line="360" w:lineRule="auto"/>
        <w:rPr>
          <w:b/>
          <w:bCs/>
          <w:lang w:val="fr-FR"/>
        </w:rPr>
      </w:pPr>
    </w:p>
    <w:p w:rsidR="004B6C46" w:rsidP="004B6C46" w:rsidRDefault="004B6C46" w14:paraId="04471796" w14:textId="77777777">
      <w:pPr>
        <w:spacing w:line="360" w:lineRule="auto"/>
        <w:rPr>
          <w:lang w:val="fr-FR"/>
        </w:rPr>
      </w:pPr>
      <w:r w:rsidRPr="004B6C46">
        <w:rPr>
          <w:lang w:val="fr-FR"/>
        </w:rPr>
        <w:t>Dès les premiers projets, il est apparu que l’interface standardisée de LFS constituait le fondement d’une orchestration fluide entre les processus logistiques et l’automatisation. Forte de cette expérience, EPG a rapidement convaincu d’autres clients et chaque nouvelle implémentation a contribué à enrichir et perfectionner la solution.</w:t>
      </w:r>
    </w:p>
    <w:p w:rsidRPr="004B6C46" w:rsidR="00CA210A" w:rsidP="004B6C46" w:rsidRDefault="00CA210A" w14:paraId="646AACAC" w14:textId="77777777">
      <w:pPr>
        <w:spacing w:line="360" w:lineRule="auto"/>
        <w:rPr>
          <w:lang w:val="fr-FR"/>
        </w:rPr>
      </w:pPr>
    </w:p>
    <w:p w:rsidR="004B6C46" w:rsidP="004B6C46" w:rsidRDefault="004B6C46" w14:paraId="3660981B" w14:textId="77777777">
      <w:pPr>
        <w:spacing w:line="360" w:lineRule="auto"/>
        <w:rPr>
          <w:lang w:val="fr-FR"/>
        </w:rPr>
      </w:pPr>
      <w:r w:rsidRPr="004B6C46">
        <w:rPr>
          <w:lang w:val="fr-FR"/>
        </w:rPr>
        <w:t>« Nous avons investi très tôt dans une solution intégrant AutoStore de manière native dans LFS », explique Axel Mücke, Senior Sales Manager chez EPG. « Cela permet à nos clients de s’appuyer dès le départ sur une architecture stable et évolutive. La combinaison entre standardisation et flexibilité est essentielle pour sécuriser les investissements sur le long terme. »</w:t>
      </w:r>
    </w:p>
    <w:p w:rsidRPr="004B6C46" w:rsidR="004B6C46" w:rsidP="004B6C46" w:rsidRDefault="004B6C46" w14:paraId="43184558" w14:textId="77777777">
      <w:pPr>
        <w:spacing w:line="360" w:lineRule="auto"/>
        <w:rPr>
          <w:lang w:val="fr-FR"/>
        </w:rPr>
      </w:pPr>
    </w:p>
    <w:p w:rsidRPr="004B6C46" w:rsidR="004B6C46" w:rsidP="004B6C46" w:rsidRDefault="004B6C46" w14:paraId="32B809A5" w14:textId="77777777">
      <w:pPr>
        <w:spacing w:line="360" w:lineRule="auto"/>
        <w:rPr>
          <w:b/>
          <w:bCs/>
          <w:lang w:val="fr-FR"/>
        </w:rPr>
      </w:pPr>
      <w:r w:rsidRPr="004B6C46">
        <w:rPr>
          <w:b/>
          <w:bCs/>
          <w:lang w:val="fr-FR"/>
        </w:rPr>
        <w:t>Du projet pionnier à la solution de référence</w:t>
      </w:r>
    </w:p>
    <w:p w:rsidRPr="004B6C46" w:rsidR="004B6C46" w:rsidP="004B6C46" w:rsidRDefault="004B6C46" w14:paraId="5956BD81" w14:textId="77777777">
      <w:pPr>
        <w:spacing w:line="360" w:lineRule="auto"/>
        <w:rPr>
          <w:lang w:val="fr-FR"/>
        </w:rPr>
      </w:pPr>
      <w:r w:rsidRPr="004B6C46">
        <w:rPr>
          <w:lang w:val="fr-FR"/>
        </w:rPr>
        <w:t>En tant que l’un des premiers fournisseurs à intégrer AutoStore dans son architecture logicielle, EPG a continuellement développé et optimisé son module au fil des projets jusqu’à en faire un composant standard de la suite EPG ONE. Aujourd’hui, il pilote avec fiabilité de nombreux environnements en production à travers le monde. Deux projets illustrent particulièrement bien la diversité des besoins auxquels AutoStore peut répondre.</w:t>
      </w:r>
    </w:p>
    <w:p w:rsidR="004B6C46" w:rsidP="004B6C46" w:rsidRDefault="004B6C46" w14:paraId="6FB0F166" w14:textId="77777777">
      <w:pPr>
        <w:spacing w:line="360" w:lineRule="auto"/>
        <w:rPr>
          <w:lang w:val="fr-FR"/>
        </w:rPr>
      </w:pPr>
      <w:r w:rsidRPr="004B6C46">
        <w:rPr>
          <w:lang w:val="fr-FR"/>
        </w:rPr>
        <w:t>Chez le grossiste B2B AXRO, l’enjeu principal réside dans la gestion d’un environnement particulièrement dynamique. Un vaste portefeuille de produits, des structures de commandes très variables et des chaînes d’approvisionnement internationales exigent une flexibilité maximale dans la préparation des commandes.</w:t>
      </w:r>
    </w:p>
    <w:p w:rsidRPr="004B6C46" w:rsidR="00451EA6" w:rsidP="004B6C46" w:rsidRDefault="00451EA6" w14:paraId="75076531" w14:textId="77777777">
      <w:pPr>
        <w:spacing w:line="360" w:lineRule="auto"/>
        <w:rPr>
          <w:lang w:val="fr-FR"/>
        </w:rPr>
      </w:pPr>
    </w:p>
    <w:p w:rsidR="004B6C46" w:rsidP="004B6C46" w:rsidRDefault="004B6C46" w14:paraId="7229D9B3" w14:textId="77777777">
      <w:pPr>
        <w:spacing w:line="360" w:lineRule="auto"/>
        <w:rPr>
          <w:lang w:val="fr-FR"/>
        </w:rPr>
      </w:pPr>
      <w:r w:rsidRPr="004B6C46">
        <w:rPr>
          <w:lang w:val="fr-FR"/>
        </w:rPr>
        <w:t>« Notre portefeuille est extrêmement large et les commandes de nos clients sont souvent très urgentes. Nombre d’entre elles quittent notre entrepôt le jour même », explique Mike Jonescheit, Directeur Général d’AXRO. « Grâce à l’étroite collaboration avec EPG, nous avons pu intégrer AutoStore de manière transparente dans nos processus. Aujourd’hui, nous bénéficions d’une visibilité accrue, d’une densité de stockage plus élevée, de délais de traitement réduits et d’une excellente capacité d’évolution pour accompagner notre croissance future. »</w:t>
      </w:r>
    </w:p>
    <w:p w:rsidRPr="004B6C46" w:rsidR="00451EA6" w:rsidP="004B6C46" w:rsidRDefault="00451EA6" w14:paraId="681CC7B8" w14:textId="77777777">
      <w:pPr>
        <w:spacing w:line="360" w:lineRule="auto"/>
        <w:rPr>
          <w:lang w:val="fr-FR"/>
        </w:rPr>
      </w:pPr>
    </w:p>
    <w:p w:rsidR="004B6C46" w:rsidP="004B6C46" w:rsidRDefault="004B6C46" w14:paraId="4A91ADC6" w14:textId="77777777">
      <w:pPr>
        <w:spacing w:line="360" w:lineRule="auto"/>
        <w:rPr>
          <w:lang w:val="fr-FR"/>
        </w:rPr>
      </w:pPr>
      <w:r w:rsidRPr="004B6C46">
        <w:rPr>
          <w:lang w:val="fr-FR"/>
        </w:rPr>
        <w:t>Le leader mondial de la fermeture à glissière YKK utilise quant à lui la solution avec un objectif prioritaire de sécurisation des processus. Son système AutoStore est directement intégré à l’approvisionnement de la production. Grâce à l’interface standardisée, LFS traite les mouvements de stock en temps réel sans nécessiter de développements intermédiaires supplémentaires.</w:t>
      </w:r>
    </w:p>
    <w:p w:rsidRPr="004B6C46" w:rsidR="00451EA6" w:rsidP="004B6C46" w:rsidRDefault="00451EA6" w14:paraId="02369076" w14:textId="77777777">
      <w:pPr>
        <w:spacing w:line="360" w:lineRule="auto"/>
        <w:rPr>
          <w:lang w:val="fr-FR"/>
        </w:rPr>
      </w:pPr>
    </w:p>
    <w:p w:rsidR="004B6C46" w:rsidP="004B6C46" w:rsidRDefault="004B6C46" w14:paraId="76C7ADFA" w14:textId="272D5997">
      <w:pPr>
        <w:spacing w:line="360" w:lineRule="auto"/>
        <w:rPr>
          <w:lang w:val="fr-FR"/>
        </w:rPr>
      </w:pPr>
      <w:r w:rsidRPr="004B6C46">
        <w:rPr>
          <w:lang w:val="fr-FR"/>
        </w:rPr>
        <w:t>« Il était essentiel pour nous que la solution AutoStore puisse être intégrée directement à nos processus logistiques », souligne Alexander Sann, Deputy Factory Manager chez YKK. « Avec l’interface standardisée de LFS, les changements de stock sont traités en temps réel. Cela nous apporte la visibilité et la fiabilité nécessaires pour réagir rapidement aux exigences de la production et de la logistique. »</w:t>
      </w:r>
      <w:r>
        <w:rPr>
          <w:lang w:val="fr-FR"/>
        </w:rPr>
        <w:t xml:space="preserve"> </w:t>
      </w:r>
      <w:r w:rsidRPr="004B6C46">
        <w:rPr>
          <w:lang w:val="fr-FR"/>
        </w:rPr>
        <w:t>« Les projets réalisés avec AXRO et YKK démontrent parfaitement la polyvalence d’AutoStore », ajoute Michael Bolz, Consulting Alliance Director chez AutoStore. « Associée à l’interface standardisée de LFS, la solution offre à nos clients une plateforme robuste, capable de répondre aux besoins de secteurs très différents tout en garantissant stabilité et pérennité dès le premier jour. »</w:t>
      </w:r>
    </w:p>
    <w:p w:rsidRPr="004B6C46" w:rsidR="004B6C46" w:rsidP="004B6C46" w:rsidRDefault="004B6C46" w14:paraId="651BA730" w14:textId="77777777">
      <w:pPr>
        <w:spacing w:line="360" w:lineRule="auto"/>
        <w:rPr>
          <w:lang w:val="fr-FR"/>
        </w:rPr>
      </w:pPr>
    </w:p>
    <w:p w:rsidRPr="004B6C46" w:rsidR="004B6C46" w:rsidP="004B6C46" w:rsidRDefault="004B6C46" w14:paraId="656A35A5" w14:textId="77777777">
      <w:pPr>
        <w:spacing w:line="360" w:lineRule="auto"/>
        <w:rPr>
          <w:b/>
          <w:bCs/>
          <w:lang w:val="fr-FR"/>
        </w:rPr>
      </w:pPr>
      <w:r w:rsidRPr="004B6C46">
        <w:rPr>
          <w:b/>
          <w:bCs/>
          <w:lang w:val="fr-FR"/>
        </w:rPr>
        <w:t>Des processus intégrés et pilotés en temps réel</w:t>
      </w:r>
    </w:p>
    <w:p w:rsidRPr="004B6C46" w:rsidR="004B6C46" w:rsidP="004B6C46" w:rsidRDefault="004B6C46" w14:paraId="3698F573" w14:textId="77777777">
      <w:pPr>
        <w:spacing w:line="360" w:lineRule="auto"/>
        <w:rPr>
          <w:lang w:val="fr-FR"/>
        </w:rPr>
      </w:pPr>
      <w:r w:rsidRPr="004B6C46">
        <w:rPr>
          <w:lang w:val="fr-FR"/>
        </w:rPr>
        <w:t>L’intégration standardisée d’AutoStore dans LFS permet de gérer de bout en bout l’ensemble des processus essentiels à la coordination entre le système de gestion d’entrepôt et l’automatisation. Cela comprend le stockage des marchandises, le pilotage du réapprovisionnement, la préparation des commandes ainsi que leur consolidation. LFS joue le rôle de système central et orchestre l’ensemble des opérations en temps réel. Les mouvements de stock, les priorités de commandes et les déplacements de bacs sont immédiatement enregistrés et traités dans le WMS.</w:t>
      </w:r>
    </w:p>
    <w:p w:rsidRPr="004B6C46" w:rsidR="004B6C46" w:rsidP="004B6C46" w:rsidRDefault="004B6C46" w14:paraId="020F9E3D" w14:textId="29FA2E51">
      <w:pPr>
        <w:spacing w:line="360" w:lineRule="auto"/>
        <w:rPr>
          <w:lang w:val="fr-FR"/>
        </w:rPr>
      </w:pPr>
      <w:r w:rsidRPr="004B6C46">
        <w:rPr>
          <w:lang w:val="fr-FR"/>
        </w:rPr>
        <w:t>« Pour AutoStore, l’intégration étroite avec des systèmes WMS performants tels que LFS est un facteur déterminant », poursuit Michael Bolz. « L’association du matériel et d’un logiciel intelligent permet aux entreprises de gérer leurs opérations avec davantage de stabilité, de transparence et de flexibilité. »</w:t>
      </w:r>
      <w:r>
        <w:rPr>
          <w:lang w:val="fr-FR"/>
        </w:rPr>
        <w:t xml:space="preserve"> </w:t>
      </w:r>
      <w:r w:rsidRPr="004B6C46">
        <w:rPr>
          <w:lang w:val="fr-FR"/>
        </w:rPr>
        <w:t>Cette valeur ajoutée est particulièrement visible dans les environnements logistiques très dynamiques, où les changements de priorités ou les besoins de réapprovisionnement font partie du quotidien. Les commandes peuvent être re-priorisées instantanément, les stocks ajustés en temps réel et les stratégies de réapprovisionnement adaptées en fonction des besoins. Les entreprises bénéficient ainsi d’une visibilité complète sur leurs opérations, d’une sécurité accrue des processus et d’une solution capable d’évoluer avec leur activité.</w:t>
      </w:r>
    </w:p>
    <w:p w:rsidR="004B6C46" w:rsidP="004B6C46" w:rsidRDefault="004B6C46" w14:paraId="54698C47" w14:textId="77777777">
      <w:pPr>
        <w:spacing w:line="360" w:lineRule="auto"/>
        <w:rPr>
          <w:b/>
          <w:bCs/>
          <w:lang w:val="fr-FR"/>
        </w:rPr>
      </w:pPr>
    </w:p>
    <w:p w:rsidRPr="004B6C46" w:rsidR="004B6C46" w:rsidP="004B6C46" w:rsidRDefault="004B6C46" w14:paraId="2C363BEA" w14:textId="70E9CCFA">
      <w:pPr>
        <w:spacing w:line="360" w:lineRule="auto"/>
        <w:rPr>
          <w:b/>
          <w:bCs/>
          <w:lang w:val="fr-FR"/>
        </w:rPr>
      </w:pPr>
      <w:r w:rsidRPr="004B6C46">
        <w:rPr>
          <w:b/>
          <w:bCs/>
          <w:lang w:val="fr-FR"/>
        </w:rPr>
        <w:t>Une expérience concrète de la solution</w:t>
      </w:r>
    </w:p>
    <w:p w:rsidRPr="004B6C46" w:rsidR="004B6C46" w:rsidP="004B6C46" w:rsidRDefault="004B6C46" w14:paraId="5B35DC5F" w14:textId="3E64579D">
      <w:pPr>
        <w:spacing w:line="360" w:lineRule="auto"/>
        <w:rPr>
          <w:lang w:val="fr-FR"/>
        </w:rPr>
      </w:pPr>
      <w:r w:rsidRPr="004B6C46">
        <w:rPr>
          <w:lang w:val="fr-FR"/>
        </w:rPr>
        <w:t>EPG a également prolongé son travail de pionnier sur son site de Boppard-Buchholz, en Allemagne. Grâce à une installation de démonstration comprenant un système AutoStore entièrement opérationnel avec bacs, robots, un poste CarouselPort 4.0 et un mini-grid, les visiteurs peuvent découvrir concrètement l’interaction entre AutoStore et LFS, depuis le stockage automatisé jusqu’à la consolidation des commandes en passant par le réapprovisionnement et la préparation.</w:t>
      </w:r>
      <w:r>
        <w:rPr>
          <w:lang w:val="fr-FR"/>
        </w:rPr>
        <w:t xml:space="preserve"> </w:t>
      </w:r>
      <w:r w:rsidRPr="004B6C46">
        <w:rPr>
          <w:lang w:val="fr-FR"/>
        </w:rPr>
        <w:t>Cette plateforme permet aux clients et partenaires d’observer directement le fonctionnement de l’interface standardisée dans des conditions proches de la réalité et d’identifier les gains d’efficacité qu’elle peut générer. Elle sert également d’environnement de développement et de formation. Les nouvelles fonctionnalités y sont testées dans des conditions réelles avant d’être intégrées au standard, tandis que les équipes projet peuvent se familiariser avec les processus avant même le démarrage opérationnel.</w:t>
      </w:r>
    </w:p>
    <w:p w:rsidR="004B6C46" w:rsidP="00D8142E" w:rsidRDefault="004B6C46" w14:paraId="06373FC8"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hAnsi="Arial"/>
          <w:b/>
          <w:sz w:val="22"/>
          <w:u w:color="000000"/>
          <w:lang w:val="fr-FR"/>
        </w:rPr>
      </w:pPr>
      <w:bookmarkStart w:name="_Hlk32841333" w:id="0"/>
    </w:p>
    <w:p w:rsidRPr="00D8142E" w:rsidR="00D8142E" w:rsidP="00D8142E" w:rsidRDefault="00D8142E" w14:paraId="2FADBF0B" w14:textId="0A6E9626">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hAnsi="Arial" w:eastAsia="Arial" w:cs="Arial"/>
          <w:b/>
          <w:bCs/>
          <w:color w:val="FF0000"/>
          <w:sz w:val="22"/>
          <w:szCs w:val="22"/>
          <w:u w:color="FF0000"/>
          <w:lang w:val="fr-FR"/>
        </w:rPr>
      </w:pPr>
      <w:r w:rsidRPr="00D8142E">
        <w:rPr>
          <w:rFonts w:ascii="Arial" w:hAnsi="Arial"/>
          <w:b/>
          <w:sz w:val="22"/>
          <w:u w:color="000000"/>
          <w:lang w:val="fr-FR"/>
        </w:rPr>
        <w:t xml:space="preserve">Publication :  </w:t>
      </w:r>
      <w:r w:rsidRPr="00D8142E">
        <w:rPr>
          <w:rFonts w:ascii="Arial" w:hAnsi="Arial"/>
          <w:b/>
          <w:sz w:val="22"/>
          <w:u w:color="000000"/>
          <w:lang w:val="fr-FR"/>
        </w:rPr>
        <w:tab/>
      </w:r>
      <w:r w:rsidR="00DF4BF1">
        <w:rPr>
          <w:rFonts w:ascii="Arial" w:hAnsi="Arial"/>
          <w:b/>
          <w:sz w:val="22"/>
          <w:u w:color="000000"/>
          <w:lang w:val="fr-FR"/>
        </w:rPr>
        <w:t>7. July 2026</w:t>
      </w:r>
    </w:p>
    <w:p w:rsidRPr="00D8142E" w:rsidR="00D8142E" w:rsidP="00D8142E" w:rsidRDefault="00D8142E" w14:paraId="3786CFCE" w14:textId="53342999">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jc w:val="both"/>
        <w:rPr>
          <w:rFonts w:ascii="Arial" w:hAnsi="Arial" w:eastAsia="Arial" w:cs="Arial"/>
          <w:b/>
          <w:bCs/>
          <w:sz w:val="22"/>
          <w:szCs w:val="22"/>
          <w:u w:color="000000"/>
          <w:lang w:val="fr-FR"/>
        </w:rPr>
      </w:pPr>
      <w:r w:rsidRPr="00D8142E">
        <w:rPr>
          <w:rFonts w:ascii="Arial" w:hAnsi="Arial"/>
          <w:b/>
          <w:sz w:val="22"/>
          <w:u w:color="000000"/>
          <w:lang w:val="fr-FR"/>
        </w:rPr>
        <w:t xml:space="preserve">Nombre de mots : </w:t>
      </w:r>
      <w:r w:rsidRPr="00D8142E">
        <w:rPr>
          <w:rFonts w:ascii="Arial" w:hAnsi="Arial"/>
          <w:b/>
          <w:sz w:val="22"/>
          <w:u w:color="000000"/>
          <w:lang w:val="fr-FR"/>
        </w:rPr>
        <w:tab/>
      </w:r>
      <w:r w:rsidR="00DF4BF1">
        <w:rPr>
          <w:rFonts w:ascii="Arial" w:hAnsi="Arial"/>
          <w:b/>
          <w:sz w:val="22"/>
          <w:u w:color="000000"/>
          <w:lang w:val="fr-FR"/>
        </w:rPr>
        <w:t>6.783</w:t>
      </w:r>
      <w:r w:rsidRPr="00D8142E">
        <w:rPr>
          <w:rFonts w:ascii="Arial" w:hAnsi="Arial"/>
          <w:b/>
          <w:sz w:val="22"/>
          <w:u w:color="000000"/>
          <w:lang w:val="fr-FR"/>
        </w:rPr>
        <w:t> caractères espaces compris</w:t>
      </w:r>
    </w:p>
    <w:p w:rsidRPr="00A1646A" w:rsidR="00D8142E" w:rsidP="00D8142E" w:rsidRDefault="00D8142E" w14:paraId="49DEDE43" w14:textId="4F89D9EB">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84" w:lineRule="auto"/>
        <w:ind w:left="1415" w:hanging="1415"/>
        <w:jc w:val="both"/>
        <w:rPr>
          <w:rFonts w:ascii="Arial" w:hAnsi="Arial"/>
          <w:b/>
          <w:bCs/>
          <w:sz w:val="22"/>
          <w:szCs w:val="22"/>
          <w:u w:color="000000"/>
        </w:rPr>
      </w:pPr>
      <w:r w:rsidRPr="00A1646A">
        <w:rPr>
          <w:rFonts w:ascii="Arial" w:hAnsi="Arial"/>
          <w:b/>
          <w:sz w:val="22"/>
          <w:u w:color="000000"/>
        </w:rPr>
        <w:t>Photos :</w:t>
      </w:r>
      <w:r w:rsidRPr="00A1646A">
        <w:rPr>
          <w:rFonts w:ascii="Arial" w:hAnsi="Arial"/>
          <w:b/>
          <w:sz w:val="22"/>
          <w:u w:color="000000"/>
        </w:rPr>
        <w:tab/>
      </w:r>
      <w:r w:rsidRPr="00A1646A">
        <w:rPr>
          <w:rFonts w:ascii="Arial" w:hAnsi="Arial"/>
          <w:b/>
          <w:sz w:val="22"/>
          <w:u w:color="000000"/>
        </w:rPr>
        <w:tab/>
      </w:r>
      <w:r w:rsidRPr="00A1646A">
        <w:rPr>
          <w:rFonts w:ascii="Arial" w:hAnsi="Arial"/>
          <w:b/>
          <w:sz w:val="22"/>
          <w:u w:color="000000"/>
        </w:rPr>
        <w:tab/>
      </w:r>
      <w:r w:rsidRPr="00A1646A" w:rsidR="00F779AA">
        <w:rPr>
          <w:rFonts w:ascii="Arial" w:hAnsi="Arial"/>
          <w:b/>
          <w:sz w:val="22"/>
          <w:u w:color="000000"/>
        </w:rPr>
        <w:t>4</w:t>
      </w:r>
    </w:p>
    <w:bookmarkEnd w:id="0"/>
    <w:p w:rsidRPr="00A1646A" w:rsidR="00DF4BF1" w:rsidP="26A344C2" w:rsidRDefault="00DF4BF1" w14:paraId="70E55616" w14:textId="77777777">
      <w:pPr>
        <w:pStyle w:val="Normal"/>
        <w:spacing w:after="180" w:line="312" w:lineRule="auto"/>
        <w:rPr>
          <w:kern w:val="24"/>
          <w:sz w:val="20"/>
          <w:szCs w:val="20"/>
        </w:rPr>
      </w:pPr>
    </w:p>
    <w:p w:rsidRPr="00A1646A" w:rsidR="004E6F2D" w:rsidP="004E6F2D" w:rsidRDefault="004E6F2D" w14:paraId="4064DDD7" w14:textId="28205679">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80" w:line="312" w:lineRule="auto"/>
        <w:jc w:val="both"/>
        <w:rPr>
          <w:rFonts w:ascii="Arial" w:hAnsi="Arial" w:eastAsia="Arial" w:cs="Arial"/>
          <w:b/>
          <w:bCs/>
          <w:kern w:val="24"/>
          <w:sz w:val="20"/>
          <w:szCs w:val="20"/>
          <w:u w:color="000000"/>
          <w:lang w:val="fr-FR"/>
        </w:rPr>
      </w:pPr>
      <w:r w:rsidRPr="00A1646A">
        <w:rPr>
          <w:rFonts w:ascii="Arial" w:hAnsi="Arial"/>
          <w:b/>
          <w:sz w:val="20"/>
          <w:u w:color="000000"/>
          <w:lang w:val="fr-FR"/>
        </w:rPr>
        <w:t xml:space="preserve">EPG – </w:t>
      </w:r>
      <w:r w:rsidRPr="00A1646A" w:rsidR="00A1646A">
        <w:rPr>
          <w:rFonts w:ascii="Arial" w:hAnsi="Arial"/>
          <w:b/>
          <w:sz w:val="20"/>
          <w:u w:color="000000"/>
          <w:lang w:val="fr-FR"/>
        </w:rPr>
        <w:t>Ehrhardt Partner Group</w:t>
      </w:r>
    </w:p>
    <w:p w:rsidR="00A1646A" w:rsidP="00A1646A" w:rsidRDefault="00A1646A" w14:paraId="2356F578" w14:textId="77777777">
      <w:pPr>
        <w:rPr>
          <w:sz w:val="18"/>
          <w:szCs w:val="18"/>
          <w:lang w:val="fr-FR"/>
        </w:rPr>
      </w:pPr>
      <w:r w:rsidRPr="00A1646A">
        <w:rPr>
          <w:sz w:val="18"/>
          <w:szCs w:val="18"/>
          <w:lang w:val="fr-FR"/>
        </w:rPr>
        <w:t>EPG est un fournisseur international de premier plan d’une suite complète de Supply Chain Execution (EPG ONE) et emploie plus de 1 000 collaborateurs répartis sur 23 sites dans le monde. Plus de 1 600 clients optimisent leurs opérations logistiques grâce aux solutions de EPG dans des environnements manuels, semi-automatisés et hautement automatisés, y compris dans les activités de manutention au sol et de fret aéroportuaire. Le portefeuille comprend notamment un système de gestion d’entrepôt (WMS), un système de pilotage d’entrepôt (WCS), une solution de gestion des effectifs (WFM), un système de gestion des transports (TMS), un logiciel d’expédition multi-transporteurs, des processus guidés par la voix (LYDIA Voice) ainsi que des solutions logicielles spécialisées pour le secteur de l’aviation.</w:t>
      </w:r>
    </w:p>
    <w:p w:rsidRPr="00A1646A" w:rsidR="00A1646A" w:rsidP="00A1646A" w:rsidRDefault="00A1646A" w14:paraId="1B63C6EF" w14:textId="77777777">
      <w:pPr>
        <w:rPr>
          <w:sz w:val="18"/>
          <w:szCs w:val="18"/>
          <w:lang w:val="fr-FR"/>
        </w:rPr>
      </w:pPr>
    </w:p>
    <w:p w:rsidRPr="00A1646A" w:rsidR="00A1646A" w:rsidP="00A1646A" w:rsidRDefault="00A1646A" w14:paraId="5A13BA55" w14:textId="77777777">
      <w:pPr>
        <w:rPr>
          <w:sz w:val="18"/>
          <w:szCs w:val="18"/>
          <w:lang w:val="fr-FR"/>
        </w:rPr>
      </w:pPr>
      <w:r w:rsidRPr="00A1646A">
        <w:rPr>
          <w:sz w:val="18"/>
          <w:szCs w:val="18"/>
          <w:lang w:val="fr-FR"/>
        </w:rPr>
        <w:t>En complément de la suite EPG ONE, EPG propose avec EPG AURA un environnement nativement conçu pour l’intelligence artificielle, intégrant des services et fonctionnalités d’IA modulaires, notamment les AURA Agents et Capabilities, afin d’enrichir intelligemment l’exécution opérationnelle de la supply chain. AURA peut être utilisé en combinaison avec la suite EPG ONE ou de manière autonome avec des systèmes tiers tels que des ERP, des logiciels de gestion d’entrepôt, des solutions d’automatisation ou d’autres applications d’entreprise. AURA connecte et synchronise les données, les événements et les processus issus des activités d’entreposage, de transport et de production, tout en soutenant et en orchestrant les opérations logistiques en temps réel. Sur cette base, les décisions peuvent être préparées, assistées ou exécutées de manière entièrement autonome. Les services de conseil, les services cloud et managés ainsi que l’EPG Academy complètent l’offre avec des prestations globales dédiées à la conception, à l’exploitation et à l’optimisation continue des environnements logistiques modernes.</w:t>
      </w:r>
    </w:p>
    <w:p w:rsidRPr="004E6F2D" w:rsidR="004E6F2D" w:rsidP="004E6F2D" w:rsidRDefault="004E6F2D" w14:paraId="139EF108"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ascii="Times New Roman" w:hAnsi="Times New Roman" w:eastAsia="Times New Roman" w:cs="Times New Roman"/>
          <w:sz w:val="20"/>
          <w:szCs w:val="20"/>
          <w:u w:color="000000"/>
          <w:lang w:val="fr-FR"/>
        </w:rPr>
      </w:pPr>
    </w:p>
    <w:p w:rsidRPr="004E6F2D" w:rsidR="004E6F2D" w:rsidP="004E6F2D" w:rsidRDefault="004E6F2D" w14:paraId="53916CF0" w14:textId="77777777">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8"/>
        <w:rPr>
          <w:rFonts w:ascii="Arial" w:hAnsi="Arial" w:eastAsia="Arial" w:cs="Arial"/>
          <w:b/>
          <w:bCs/>
          <w:sz w:val="22"/>
          <w:szCs w:val="22"/>
          <w:u w:color="000000"/>
          <w:lang w:val="fr-FR"/>
        </w:rPr>
      </w:pPr>
      <w:r w:rsidRPr="004E6F2D">
        <w:rPr>
          <w:rFonts w:ascii="Arial" w:hAnsi="Arial"/>
          <w:b/>
          <w:sz w:val="22"/>
          <w:u w:color="000000"/>
          <w:lang w:val="fr-FR"/>
        </w:rPr>
        <w:t xml:space="preserve">Coordonnées de l’entreprise </w:t>
      </w:r>
    </w:p>
    <w:p w:rsidRPr="004E6F2D" w:rsidR="004E6F2D" w:rsidP="004E6F2D" w:rsidRDefault="004E6F2D" w14:paraId="0D0D1366"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lang w:val="fr-FR"/>
        </w:rPr>
      </w:pPr>
      <w:r w:rsidRPr="004E6F2D">
        <w:rPr>
          <w:rFonts w:ascii="Arial" w:hAnsi="Arial"/>
          <w:sz w:val="20"/>
          <w:u w:color="000000"/>
          <w:lang w:val="fr-FR"/>
        </w:rPr>
        <w:t>EPG – Ehrhardt Partner Group</w:t>
      </w:r>
    </w:p>
    <w:p w:rsidRPr="00DF4BF1" w:rsidR="004E6F2D" w:rsidP="004E6F2D" w:rsidRDefault="004E6F2D" w14:paraId="49ADEC39"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lang w:val="fr-FR"/>
        </w:rPr>
      </w:pPr>
      <w:r w:rsidRPr="00DF4BF1">
        <w:rPr>
          <w:rFonts w:ascii="Arial" w:hAnsi="Arial"/>
          <w:sz w:val="20"/>
          <w:u w:color="000000"/>
          <w:lang w:val="fr-FR"/>
        </w:rPr>
        <w:t>Dennis Kunz</w:t>
      </w:r>
    </w:p>
    <w:p w:rsidRPr="00DF4BF1" w:rsidR="004E6F2D" w:rsidP="004E6F2D" w:rsidRDefault="004E6F2D" w14:paraId="304C1B14"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lang w:val="fr-FR"/>
        </w:rPr>
      </w:pPr>
      <w:r w:rsidRPr="00DF4BF1">
        <w:rPr>
          <w:rFonts w:ascii="Arial" w:hAnsi="Arial"/>
          <w:sz w:val="20"/>
          <w:u w:color="000000"/>
          <w:lang w:val="fr-FR"/>
        </w:rPr>
        <w:t xml:space="preserve">Tél. : (+49) 67 42-87 27 0 </w:t>
      </w:r>
    </w:p>
    <w:p w:rsidRPr="00DF4BF1" w:rsidR="004E6F2D" w:rsidP="004E6F2D" w:rsidRDefault="004E6F2D" w14:paraId="72B795F8"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lang w:val="fr-FR"/>
        </w:rPr>
      </w:pPr>
      <w:r w:rsidRPr="00DF4BF1">
        <w:rPr>
          <w:rFonts w:ascii="Arial" w:hAnsi="Arial"/>
          <w:sz w:val="20"/>
          <w:u w:color="000000"/>
          <w:lang w:val="fr-FR"/>
        </w:rPr>
        <w:t>E-Mail : presse@epg.com • Internet : www.epg.com</w:t>
      </w:r>
    </w:p>
    <w:p w:rsidRPr="00DF4BF1" w:rsidR="004E6F2D" w:rsidP="004E6F2D" w:rsidRDefault="004E6F2D" w14:paraId="080144C8"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lang w:val="fr-FR"/>
        </w:rPr>
      </w:pPr>
    </w:p>
    <w:p w:rsidRPr="00DF4BF1" w:rsidR="004E6F2D" w:rsidP="004E6F2D" w:rsidRDefault="004E6F2D" w14:paraId="33B85F89" w14:textId="77777777">
      <w:pPr>
        <w:pStyle w:val="Default"/>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outlineLvl w:val="2"/>
        <w:rPr>
          <w:rFonts w:ascii="Arial" w:hAnsi="Arial" w:eastAsia="Arial" w:cs="Arial"/>
          <w:b/>
          <w:bCs/>
          <w:sz w:val="22"/>
          <w:szCs w:val="22"/>
          <w:u w:color="000000"/>
          <w:lang w:val="fr-FR"/>
        </w:rPr>
      </w:pPr>
      <w:r w:rsidRPr="00DF4BF1">
        <w:rPr>
          <w:rFonts w:ascii="Arial" w:hAnsi="Arial"/>
          <w:b/>
          <w:sz w:val="22"/>
          <w:u w:color="000000"/>
          <w:lang w:val="fr-FR"/>
        </w:rPr>
        <w:t>Relations publiques</w:t>
      </w:r>
    </w:p>
    <w:p w:rsidRPr="002E29DB" w:rsidR="004E6F2D" w:rsidP="004E6F2D" w:rsidRDefault="004E6F2D" w14:paraId="4335CB0F"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rPr>
      </w:pPr>
      <w:r w:rsidRPr="002E29DB">
        <w:rPr>
          <w:rFonts w:ascii="Arial" w:hAnsi="Arial"/>
          <w:sz w:val="20"/>
          <w:u w:color="000000"/>
        </w:rPr>
        <w:t>Rebecca Schlag • BFOUND GmbH</w:t>
      </w:r>
    </w:p>
    <w:p w:rsidRPr="002E29DB" w:rsidR="004E6F2D" w:rsidP="004E6F2D" w:rsidRDefault="004E6F2D" w14:paraId="01BBD273"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rPr>
      </w:pPr>
      <w:r w:rsidRPr="002E29DB">
        <w:rPr>
          <w:rFonts w:ascii="Arial" w:hAnsi="Arial"/>
          <w:sz w:val="20"/>
          <w:u w:color="000000"/>
        </w:rPr>
        <w:t>Alte Römerstraße 3 • D-56154 Boppard-Buchholz</w:t>
      </w:r>
    </w:p>
    <w:p w:rsidRPr="006556B7" w:rsidR="004E6F2D" w:rsidP="004E6F2D" w:rsidRDefault="004E6F2D" w14:paraId="1D852AA5"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rFonts w:ascii="Arial" w:hAnsi="Arial" w:eastAsia="Arial" w:cs="Arial"/>
          <w:kern w:val="24"/>
          <w:sz w:val="20"/>
          <w:szCs w:val="20"/>
          <w:u w:color="000000"/>
          <w:lang w:val="fr-FR"/>
        </w:rPr>
      </w:pPr>
      <w:r w:rsidRPr="006556B7">
        <w:rPr>
          <w:rFonts w:ascii="Arial" w:hAnsi="Arial"/>
          <w:sz w:val="20"/>
          <w:u w:color="000000"/>
          <w:lang w:val="fr-FR"/>
        </w:rPr>
        <w:t>Tél. : (+49) 67 42-87 27 50 00 • Fax : (+49) 67 42-87 27 50</w:t>
      </w:r>
    </w:p>
    <w:p w:rsidRPr="006556B7" w:rsidR="004E6F2D" w:rsidP="004E6F2D" w:rsidRDefault="004E6F2D" w14:paraId="18C1BD82" w14:textId="77777777">
      <w:pPr>
        <w:pStyle w:val="Defaul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jc w:val="both"/>
        <w:rPr>
          <w:lang w:val="fr-FR"/>
        </w:rPr>
      </w:pPr>
      <w:r w:rsidRPr="006556B7">
        <w:rPr>
          <w:rFonts w:ascii="Arial" w:hAnsi="Arial"/>
          <w:sz w:val="20"/>
          <w:u w:color="000000"/>
          <w:lang w:val="fr-FR"/>
        </w:rPr>
        <w:t>E-Mail : rebecca.schlag@bfound.com • presse@epg.com • Internet : www.bfound.com</w:t>
      </w:r>
    </w:p>
    <w:p w:rsidRPr="004E6F2D" w:rsidR="001B7EF2" w:rsidP="004E6F2D" w:rsidRDefault="001B7EF2" w14:paraId="045EEB89" w14:textId="77777777">
      <w:pPr>
        <w:spacing w:after="180" w:line="312" w:lineRule="auto"/>
        <w:rPr>
          <w:kern w:val="24"/>
          <w:sz w:val="20"/>
          <w:szCs w:val="20"/>
          <w:lang w:val="fr-FR"/>
        </w:rPr>
      </w:pPr>
    </w:p>
    <w:sectPr w:rsidRPr="004E6F2D" w:rsidR="001B7EF2" w:rsidSect="00543DBA">
      <w:headerReference w:type="default" r:id="rId10"/>
      <w:footerReference w:type="default" r:id="rId11"/>
      <w:pgSz w:w="11906" w:h="16838" w:orient="portrait"/>
      <w:pgMar w:top="2275" w:right="1699" w:bottom="1411" w:left="1411" w:header="10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846E8" w:rsidP="008205FF" w:rsidRDefault="00E846E8" w14:paraId="61F6E784" w14:textId="77777777">
      <w:r>
        <w:separator/>
      </w:r>
    </w:p>
  </w:endnote>
  <w:endnote w:type="continuationSeparator" w:id="0">
    <w:p w:rsidR="00E846E8" w:rsidP="008205FF" w:rsidRDefault="00E846E8" w14:paraId="5CD31C94" w14:textId="77777777">
      <w:r>
        <w:continuationSeparator/>
      </w:r>
    </w:p>
  </w:endnote>
  <w:endnote w:type="continuationNotice" w:id="1">
    <w:p w:rsidR="00E846E8" w:rsidP="008205FF" w:rsidRDefault="00E846E8" w14:paraId="4B8570C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073B" w:rsidP="004C073B" w:rsidRDefault="004C073B" w14:paraId="70D3BC6C" w14:textId="77777777">
    <w:pPr>
      <w:pStyle w:val="Footer"/>
      <w:jc w:val="center"/>
      <w:rPr>
        <w:sz w:val="8"/>
      </w:rPr>
    </w:pPr>
  </w:p>
  <w:p w:rsidR="004C073B" w:rsidP="004C073B" w:rsidRDefault="004C073B" w14:paraId="05F060FE" w14:textId="77777777">
    <w:pPr>
      <w:pStyle w:val="Footer"/>
      <w:ind w:right="-1"/>
      <w:jc w:val="center"/>
      <w:rPr>
        <w:rFonts w:ascii="Arial" w:hAnsi="Arial"/>
        <w:color w:val="808080"/>
        <w:sz w:val="18"/>
      </w:rPr>
    </w:pPr>
    <w:r w:rsidRPr="004C073B">
      <w:rPr>
        <w:rFonts w:ascii="Arial" w:hAnsi="Arial"/>
        <w:color w:val="808080"/>
        <w:sz w:val="18"/>
      </w:rPr>
      <w:t xml:space="preserve">- </w:t>
    </w:r>
    <w:r>
      <w:rPr>
        <w:rStyle w:val="PageNumber"/>
        <w:rFonts w:ascii="Arial" w:hAnsi="Arial"/>
        <w:color w:val="808080"/>
        <w:sz w:val="18"/>
      </w:rPr>
      <w:fldChar w:fldCharType="begin"/>
    </w:r>
    <w:r w:rsidRPr="004C073B">
      <w:rPr>
        <w:rStyle w:val="PageNumber"/>
        <w:rFonts w:ascii="Arial" w:hAnsi="Arial"/>
        <w:color w:val="808080"/>
        <w:sz w:val="18"/>
        <w:lang w:val="de-DE"/>
      </w:rPr>
      <w:instrText xml:space="preserve"> PAGE </w:instrText>
    </w:r>
    <w:r>
      <w:rPr>
        <w:rStyle w:val="PageNumber"/>
        <w:rFonts w:ascii="Arial" w:hAnsi="Arial"/>
        <w:color w:val="808080"/>
        <w:sz w:val="18"/>
      </w:rPr>
      <w:fldChar w:fldCharType="separate"/>
    </w:r>
    <w:r w:rsidR="00D159D4">
      <w:rPr>
        <w:rStyle w:val="PageNumber"/>
        <w:rFonts w:ascii="Arial" w:hAnsi="Arial"/>
        <w:noProof/>
        <w:color w:val="808080"/>
        <w:sz w:val="18"/>
        <w:lang w:val="de-DE"/>
      </w:rPr>
      <w:t>1</w:t>
    </w:r>
    <w:r>
      <w:rPr>
        <w:rStyle w:val="PageNumber"/>
        <w:rFonts w:ascii="Arial" w:hAnsi="Arial"/>
        <w:color w:val="808080"/>
        <w:sz w:val="18"/>
      </w:rPr>
      <w:fldChar w:fldCharType="end"/>
    </w:r>
    <w:r>
      <w:rPr>
        <w:rFonts w:ascii="Arial" w:hAnsi="Arial"/>
        <w:color w:val="808080"/>
        <w:sz w:val="18"/>
      </w:rPr>
      <w:t xml:space="preserve"> -</w:t>
    </w:r>
  </w:p>
  <w:p w:rsidR="004C073B" w:rsidP="004C073B" w:rsidRDefault="004C073B" w14:paraId="71C59729" w14:textId="77777777">
    <w:pPr>
      <w:pStyle w:val="Footer"/>
      <w:ind w:right="-1"/>
      <w:jc w:val="center"/>
      <w:rPr>
        <w:rFonts w:ascii="Arial" w:hAnsi="Arial"/>
        <w:color w:val="808080"/>
        <w:sz w:val="18"/>
      </w:rPr>
    </w:pPr>
  </w:p>
  <w:p w:rsidRPr="004C073B" w:rsidR="002A4179" w:rsidP="004C073B" w:rsidRDefault="002A4179" w14:paraId="6FB17649" w14:textId="261D94C0">
    <w:pPr>
      <w:pStyle w:val="Footer"/>
      <w:ind w:right="-1"/>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846E8" w:rsidP="008205FF" w:rsidRDefault="00E846E8" w14:paraId="6EBF58AA" w14:textId="77777777">
      <w:r>
        <w:separator/>
      </w:r>
    </w:p>
  </w:footnote>
  <w:footnote w:type="continuationSeparator" w:id="0">
    <w:p w:rsidR="00E846E8" w:rsidP="008205FF" w:rsidRDefault="00E846E8" w14:paraId="0ABB05B5" w14:textId="77777777">
      <w:r>
        <w:continuationSeparator/>
      </w:r>
    </w:p>
  </w:footnote>
  <w:footnote w:type="continuationNotice" w:id="1">
    <w:p w:rsidR="00E846E8" w:rsidP="008205FF" w:rsidRDefault="00E846E8" w14:paraId="1B72E81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536C3D" w:rsidR="00604D63" w:rsidP="004C073B" w:rsidRDefault="00817DE1" w14:paraId="156191A6" w14:textId="3D331A12">
    <w:pPr>
      <w:pStyle w:val="Header"/>
      <w:tabs>
        <w:tab w:val="clear" w:pos="9072"/>
        <w:tab w:val="right" w:pos="10065"/>
      </w:tabs>
      <w:spacing w:before="240"/>
      <w:rPr>
        <w:rFonts w:ascii="Arial" w:hAnsi="Arial" w:cs="Arial"/>
        <w:b/>
        <w:bCs/>
        <w:noProof/>
        <w:sz w:val="28"/>
        <w:szCs w:val="28"/>
      </w:rPr>
    </w:pPr>
    <w:r w:rsidRPr="00536C3D">
      <w:rPr>
        <w:rFonts w:ascii="Arial" w:hAnsi="Arial" w:cs="Arial"/>
        <w:b/>
        <w:bCs/>
        <w:noProof/>
        <w:color w:val="7F7F7F" w:themeColor="text1" w:themeTint="80"/>
        <w:sz w:val="28"/>
        <w:szCs w:val="28"/>
      </w:rPr>
      <w:drawing>
        <wp:anchor distT="0" distB="0" distL="114300" distR="114300" simplePos="0" relativeHeight="251658240" behindDoc="0" locked="0" layoutInCell="1" allowOverlap="1" wp14:anchorId="0775B0AE" wp14:editId="07224841">
          <wp:simplePos x="0" y="0"/>
          <wp:positionH relativeFrom="margin">
            <wp:posOffset>4337685</wp:posOffset>
          </wp:positionH>
          <wp:positionV relativeFrom="margin">
            <wp:posOffset>-1111250</wp:posOffset>
          </wp:positionV>
          <wp:extent cx="1532255" cy="699770"/>
          <wp:effectExtent l="0" t="0" r="0" b="0"/>
          <wp:wrapSquare wrapText="bothSides"/>
          <wp:docPr id="106755516" name="Grafik 106755516">
            <a:extLst xmlns:a="http://schemas.openxmlformats.org/drawingml/2006/main">
              <a:ext uri="{FF2B5EF4-FFF2-40B4-BE49-F238E27FC236}">
                <a16:creationId xmlns:a16="http://schemas.microsoft.com/office/drawing/2014/main" id="{D96FF6C0-9090-4ABE-8CC2-B7DAAA9348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699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6C3D" w:rsidR="00536C3D">
      <w:rPr>
        <w:rFonts w:ascii="Arial" w:hAnsi="Arial" w:cs="Arial"/>
        <w:b/>
        <w:bCs/>
        <w:noProof/>
        <w:color w:val="7F7F7F" w:themeColor="text1" w:themeTint="80"/>
        <w:sz w:val="28"/>
        <w:szCs w:val="28"/>
      </w:rPr>
      <w:t>Communiqué de presse</w:t>
    </w:r>
  </w:p>
  <w:p w:rsidRPr="004C073B" w:rsidR="002A4179" w:rsidP="004C073B" w:rsidRDefault="00604D63" w14:paraId="027DD514" w14:textId="6894C35F">
    <w:pPr>
      <w:pStyle w:val="Header"/>
      <w:tabs>
        <w:tab w:val="clear" w:pos="9072"/>
        <w:tab w:val="right" w:pos="10065"/>
      </w:tabs>
      <w:spacing w:before="240"/>
      <w:rPr>
        <w:rFonts w:ascii="Arial" w:hAnsi="Arial"/>
        <w:b/>
        <w:color w:val="7F7F7F" w:themeColor="text1" w:themeTint="80"/>
        <w:sz w:val="40"/>
      </w:rPr>
    </w:pP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D2F68C6"/>
    <w:multiLevelType w:val="hybridMultilevel"/>
    <w:tmpl w:val="7BBA280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hint="default" w:ascii="Wingdings" w:hAnsi="Wingdings"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9" w15:restartNumberingAfterBreak="0">
    <w:nsid w:val="35820278"/>
    <w:multiLevelType w:val="hybridMultilevel"/>
    <w:tmpl w:val="7FEE3354"/>
    <w:lvl w:ilvl="0" w:tplc="EF88B69E">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0" w15:restartNumberingAfterBreak="0">
    <w:nsid w:val="36047359"/>
    <w:multiLevelType w:val="multilevel"/>
    <w:tmpl w:val="08130025"/>
    <w:lvl w:ilvl="0">
      <w:start w:val="1"/>
      <w:numFmt w:val="decimal"/>
      <w:pStyle w:val="Heading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37F02853"/>
    <w:multiLevelType w:val="hybridMultilevel"/>
    <w:tmpl w:val="045A56CE"/>
    <w:lvl w:ilvl="0" w:tplc="D304FF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A295077"/>
    <w:multiLevelType w:val="hybridMultilevel"/>
    <w:tmpl w:val="4C3282C2"/>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3" w15:restartNumberingAfterBreak="0">
    <w:nsid w:val="4B635EDD"/>
    <w:multiLevelType w:val="hybridMultilevel"/>
    <w:tmpl w:val="3B74489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4"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6AC12C5E"/>
    <w:multiLevelType w:val="hybridMultilevel"/>
    <w:tmpl w:val="D74E77C8"/>
    <w:lvl w:ilvl="0" w:tplc="3176F586">
      <w:start w:val="1"/>
      <w:numFmt w:val="decimal"/>
      <w:lvlText w:val="%1."/>
      <w:lvlJc w:val="left"/>
      <w:pPr>
        <w:ind w:left="420" w:hanging="360"/>
      </w:pPr>
      <w:rPr>
        <w:rFonts w:hint="default"/>
      </w:rPr>
    </w:lvl>
    <w:lvl w:ilvl="1" w:tplc="20000019" w:tentative="1">
      <w:start w:val="1"/>
      <w:numFmt w:val="lowerLetter"/>
      <w:lvlText w:val="%2."/>
      <w:lvlJc w:val="left"/>
      <w:pPr>
        <w:ind w:left="1140" w:hanging="360"/>
      </w:pPr>
    </w:lvl>
    <w:lvl w:ilvl="2" w:tplc="2000001B" w:tentative="1">
      <w:start w:val="1"/>
      <w:numFmt w:val="lowerRoman"/>
      <w:lvlText w:val="%3."/>
      <w:lvlJc w:val="right"/>
      <w:pPr>
        <w:ind w:left="1860" w:hanging="180"/>
      </w:pPr>
    </w:lvl>
    <w:lvl w:ilvl="3" w:tplc="2000000F" w:tentative="1">
      <w:start w:val="1"/>
      <w:numFmt w:val="decimal"/>
      <w:lvlText w:val="%4."/>
      <w:lvlJc w:val="left"/>
      <w:pPr>
        <w:ind w:left="2580" w:hanging="360"/>
      </w:pPr>
    </w:lvl>
    <w:lvl w:ilvl="4" w:tplc="20000019" w:tentative="1">
      <w:start w:val="1"/>
      <w:numFmt w:val="lowerLetter"/>
      <w:lvlText w:val="%5."/>
      <w:lvlJc w:val="left"/>
      <w:pPr>
        <w:ind w:left="3300" w:hanging="360"/>
      </w:pPr>
    </w:lvl>
    <w:lvl w:ilvl="5" w:tplc="2000001B" w:tentative="1">
      <w:start w:val="1"/>
      <w:numFmt w:val="lowerRoman"/>
      <w:lvlText w:val="%6."/>
      <w:lvlJc w:val="right"/>
      <w:pPr>
        <w:ind w:left="4020" w:hanging="180"/>
      </w:pPr>
    </w:lvl>
    <w:lvl w:ilvl="6" w:tplc="2000000F" w:tentative="1">
      <w:start w:val="1"/>
      <w:numFmt w:val="decimal"/>
      <w:lvlText w:val="%7."/>
      <w:lvlJc w:val="left"/>
      <w:pPr>
        <w:ind w:left="4740" w:hanging="360"/>
      </w:pPr>
    </w:lvl>
    <w:lvl w:ilvl="7" w:tplc="20000019" w:tentative="1">
      <w:start w:val="1"/>
      <w:numFmt w:val="lowerLetter"/>
      <w:lvlText w:val="%8."/>
      <w:lvlJc w:val="left"/>
      <w:pPr>
        <w:ind w:left="5460" w:hanging="360"/>
      </w:pPr>
    </w:lvl>
    <w:lvl w:ilvl="8" w:tplc="2000001B" w:tentative="1">
      <w:start w:val="1"/>
      <w:numFmt w:val="lowerRoman"/>
      <w:lvlText w:val="%9."/>
      <w:lvlJc w:val="right"/>
      <w:pPr>
        <w:ind w:left="6180" w:hanging="180"/>
      </w:p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112134">
    <w:abstractNumId w:val="14"/>
  </w:num>
  <w:num w:numId="2" w16cid:durableId="1051267315">
    <w:abstractNumId w:val="17"/>
  </w:num>
  <w:num w:numId="3" w16cid:durableId="1104351175">
    <w:abstractNumId w:val="6"/>
  </w:num>
  <w:num w:numId="4" w16cid:durableId="1142233677">
    <w:abstractNumId w:val="13"/>
  </w:num>
  <w:num w:numId="5" w16cid:durableId="1159730426">
    <w:abstractNumId w:val="11"/>
  </w:num>
  <w:num w:numId="6" w16cid:durableId="1215772723">
    <w:abstractNumId w:val="10"/>
  </w:num>
  <w:num w:numId="7" w16cid:durableId="1249003333">
    <w:abstractNumId w:val="4"/>
  </w:num>
  <w:num w:numId="8" w16cid:durableId="1334138376">
    <w:abstractNumId w:val="5"/>
  </w:num>
  <w:num w:numId="9" w16cid:durableId="1514538521">
    <w:abstractNumId w:val="9"/>
  </w:num>
  <w:num w:numId="10" w16cid:durableId="1606187238">
    <w:abstractNumId w:val="20"/>
  </w:num>
  <w:num w:numId="11" w16cid:durableId="181289150">
    <w:abstractNumId w:val="12"/>
  </w:num>
  <w:num w:numId="12" w16cid:durableId="1842810391">
    <w:abstractNumId w:val="0"/>
  </w:num>
  <w:num w:numId="13" w16cid:durableId="1876039814">
    <w:abstractNumId w:val="3"/>
  </w:num>
  <w:num w:numId="14" w16cid:durableId="1879199937">
    <w:abstractNumId w:val="21"/>
  </w:num>
  <w:num w:numId="15" w16cid:durableId="1904292878">
    <w:abstractNumId w:val="19"/>
  </w:num>
  <w:num w:numId="16" w16cid:durableId="2121875862">
    <w:abstractNumId w:val="1"/>
  </w:num>
  <w:num w:numId="17" w16cid:durableId="2141067179">
    <w:abstractNumId w:val="16"/>
  </w:num>
  <w:num w:numId="18" w16cid:durableId="368460230">
    <w:abstractNumId w:val="8"/>
  </w:num>
  <w:num w:numId="19" w16cid:durableId="638728650">
    <w:abstractNumId w:val="7"/>
  </w:num>
  <w:num w:numId="20" w16cid:durableId="67118116">
    <w:abstractNumId w:val="2"/>
  </w:num>
  <w:num w:numId="21" w16cid:durableId="739324607">
    <w:abstractNumId w:val="18"/>
  </w:num>
  <w:num w:numId="22" w16cid:durableId="8006166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autoHyphenation/>
  <w:consecutiveHyphenLimit w:val="2"/>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B59"/>
    <w:rsid w:val="00001E33"/>
    <w:rsid w:val="000023F9"/>
    <w:rsid w:val="00002ACD"/>
    <w:rsid w:val="0000322C"/>
    <w:rsid w:val="0000384F"/>
    <w:rsid w:val="000043D4"/>
    <w:rsid w:val="00005A8C"/>
    <w:rsid w:val="000062D7"/>
    <w:rsid w:val="00007C0F"/>
    <w:rsid w:val="00007EFE"/>
    <w:rsid w:val="00010118"/>
    <w:rsid w:val="00010273"/>
    <w:rsid w:val="00010C41"/>
    <w:rsid w:val="00011AAC"/>
    <w:rsid w:val="00011D7B"/>
    <w:rsid w:val="00011E2D"/>
    <w:rsid w:val="000120CF"/>
    <w:rsid w:val="0001348E"/>
    <w:rsid w:val="00013DA1"/>
    <w:rsid w:val="000152E7"/>
    <w:rsid w:val="00015493"/>
    <w:rsid w:val="00016CFA"/>
    <w:rsid w:val="00020AA9"/>
    <w:rsid w:val="00020C4F"/>
    <w:rsid w:val="00020E0C"/>
    <w:rsid w:val="000215C4"/>
    <w:rsid w:val="00022130"/>
    <w:rsid w:val="00022516"/>
    <w:rsid w:val="0002357F"/>
    <w:rsid w:val="00023BC6"/>
    <w:rsid w:val="00024093"/>
    <w:rsid w:val="00024784"/>
    <w:rsid w:val="0002527C"/>
    <w:rsid w:val="00025E64"/>
    <w:rsid w:val="00026A69"/>
    <w:rsid w:val="00026DFE"/>
    <w:rsid w:val="00027977"/>
    <w:rsid w:val="00027B21"/>
    <w:rsid w:val="000304FC"/>
    <w:rsid w:val="00031277"/>
    <w:rsid w:val="000314FD"/>
    <w:rsid w:val="00031ECB"/>
    <w:rsid w:val="00032EA0"/>
    <w:rsid w:val="00033AF2"/>
    <w:rsid w:val="00033EC2"/>
    <w:rsid w:val="00034D28"/>
    <w:rsid w:val="000354AB"/>
    <w:rsid w:val="0003645A"/>
    <w:rsid w:val="00036A81"/>
    <w:rsid w:val="000372A4"/>
    <w:rsid w:val="00037E7D"/>
    <w:rsid w:val="000402E2"/>
    <w:rsid w:val="00040729"/>
    <w:rsid w:val="00041608"/>
    <w:rsid w:val="00042752"/>
    <w:rsid w:val="000435D5"/>
    <w:rsid w:val="00043BC4"/>
    <w:rsid w:val="00045B70"/>
    <w:rsid w:val="0004666C"/>
    <w:rsid w:val="00047377"/>
    <w:rsid w:val="00050434"/>
    <w:rsid w:val="00050573"/>
    <w:rsid w:val="00050A68"/>
    <w:rsid w:val="00051B36"/>
    <w:rsid w:val="00051C91"/>
    <w:rsid w:val="00052E15"/>
    <w:rsid w:val="000530B3"/>
    <w:rsid w:val="0005328B"/>
    <w:rsid w:val="00053991"/>
    <w:rsid w:val="000545DC"/>
    <w:rsid w:val="00054622"/>
    <w:rsid w:val="00054BF1"/>
    <w:rsid w:val="000555EF"/>
    <w:rsid w:val="000562B9"/>
    <w:rsid w:val="000563EE"/>
    <w:rsid w:val="00056B71"/>
    <w:rsid w:val="000574B7"/>
    <w:rsid w:val="00057915"/>
    <w:rsid w:val="00057B84"/>
    <w:rsid w:val="000609DA"/>
    <w:rsid w:val="0006296D"/>
    <w:rsid w:val="00062F72"/>
    <w:rsid w:val="000631B4"/>
    <w:rsid w:val="00063480"/>
    <w:rsid w:val="0006571B"/>
    <w:rsid w:val="00066253"/>
    <w:rsid w:val="000662BE"/>
    <w:rsid w:val="00066DD9"/>
    <w:rsid w:val="0007099F"/>
    <w:rsid w:val="00070DCB"/>
    <w:rsid w:val="00070ED3"/>
    <w:rsid w:val="00073273"/>
    <w:rsid w:val="00074D71"/>
    <w:rsid w:val="00075686"/>
    <w:rsid w:val="000759ED"/>
    <w:rsid w:val="00075CCD"/>
    <w:rsid w:val="000767B4"/>
    <w:rsid w:val="00077C2D"/>
    <w:rsid w:val="00077F83"/>
    <w:rsid w:val="00080330"/>
    <w:rsid w:val="000808F2"/>
    <w:rsid w:val="00081AD5"/>
    <w:rsid w:val="00082847"/>
    <w:rsid w:val="000830DB"/>
    <w:rsid w:val="0008336F"/>
    <w:rsid w:val="000838F9"/>
    <w:rsid w:val="00083AC6"/>
    <w:rsid w:val="00084089"/>
    <w:rsid w:val="000864B1"/>
    <w:rsid w:val="00086D1F"/>
    <w:rsid w:val="000875B4"/>
    <w:rsid w:val="000902F1"/>
    <w:rsid w:val="0009123A"/>
    <w:rsid w:val="00091394"/>
    <w:rsid w:val="00091FF6"/>
    <w:rsid w:val="00092D1A"/>
    <w:rsid w:val="000934D9"/>
    <w:rsid w:val="0009390D"/>
    <w:rsid w:val="00093CA4"/>
    <w:rsid w:val="00094654"/>
    <w:rsid w:val="000948A7"/>
    <w:rsid w:val="00095772"/>
    <w:rsid w:val="00096AE0"/>
    <w:rsid w:val="0009703E"/>
    <w:rsid w:val="00097BF6"/>
    <w:rsid w:val="000A04BF"/>
    <w:rsid w:val="000A20D7"/>
    <w:rsid w:val="000A2602"/>
    <w:rsid w:val="000A2F90"/>
    <w:rsid w:val="000A31E2"/>
    <w:rsid w:val="000A3928"/>
    <w:rsid w:val="000A4981"/>
    <w:rsid w:val="000A5EAA"/>
    <w:rsid w:val="000A68C0"/>
    <w:rsid w:val="000A6A48"/>
    <w:rsid w:val="000A73E8"/>
    <w:rsid w:val="000A7B06"/>
    <w:rsid w:val="000A7D6C"/>
    <w:rsid w:val="000B01A0"/>
    <w:rsid w:val="000B147E"/>
    <w:rsid w:val="000B2341"/>
    <w:rsid w:val="000B2D8F"/>
    <w:rsid w:val="000B3394"/>
    <w:rsid w:val="000B3791"/>
    <w:rsid w:val="000B394B"/>
    <w:rsid w:val="000B3AC7"/>
    <w:rsid w:val="000B6D15"/>
    <w:rsid w:val="000B75B4"/>
    <w:rsid w:val="000B7C64"/>
    <w:rsid w:val="000C008C"/>
    <w:rsid w:val="000C0096"/>
    <w:rsid w:val="000C12D5"/>
    <w:rsid w:val="000C137C"/>
    <w:rsid w:val="000C2624"/>
    <w:rsid w:val="000C2EFF"/>
    <w:rsid w:val="000C3696"/>
    <w:rsid w:val="000C5710"/>
    <w:rsid w:val="000C6579"/>
    <w:rsid w:val="000C7E0E"/>
    <w:rsid w:val="000D020F"/>
    <w:rsid w:val="000D02CF"/>
    <w:rsid w:val="000D0512"/>
    <w:rsid w:val="000D07C3"/>
    <w:rsid w:val="000D0BA6"/>
    <w:rsid w:val="000D0E93"/>
    <w:rsid w:val="000D1A20"/>
    <w:rsid w:val="000D29B1"/>
    <w:rsid w:val="000D2B55"/>
    <w:rsid w:val="000D45F7"/>
    <w:rsid w:val="000D5D34"/>
    <w:rsid w:val="000D6DE3"/>
    <w:rsid w:val="000E0451"/>
    <w:rsid w:val="000E0C16"/>
    <w:rsid w:val="000E132D"/>
    <w:rsid w:val="000E1995"/>
    <w:rsid w:val="000E2481"/>
    <w:rsid w:val="000E2A1A"/>
    <w:rsid w:val="000E2BAE"/>
    <w:rsid w:val="000E2E6A"/>
    <w:rsid w:val="000E359E"/>
    <w:rsid w:val="000E48C1"/>
    <w:rsid w:val="000E532A"/>
    <w:rsid w:val="000E5CF9"/>
    <w:rsid w:val="000F02B3"/>
    <w:rsid w:val="000F110A"/>
    <w:rsid w:val="000F113F"/>
    <w:rsid w:val="000F1810"/>
    <w:rsid w:val="000F25B7"/>
    <w:rsid w:val="000F28A6"/>
    <w:rsid w:val="000F34B5"/>
    <w:rsid w:val="000F45A4"/>
    <w:rsid w:val="000F473F"/>
    <w:rsid w:val="000F49F5"/>
    <w:rsid w:val="000F4F44"/>
    <w:rsid w:val="000F66E0"/>
    <w:rsid w:val="000F6F63"/>
    <w:rsid w:val="000F7A23"/>
    <w:rsid w:val="0010026A"/>
    <w:rsid w:val="00100616"/>
    <w:rsid w:val="00101805"/>
    <w:rsid w:val="00101961"/>
    <w:rsid w:val="00102CB5"/>
    <w:rsid w:val="00102F91"/>
    <w:rsid w:val="00105E01"/>
    <w:rsid w:val="00106D19"/>
    <w:rsid w:val="001079EB"/>
    <w:rsid w:val="00111650"/>
    <w:rsid w:val="001123E7"/>
    <w:rsid w:val="00113234"/>
    <w:rsid w:val="00113566"/>
    <w:rsid w:val="00113661"/>
    <w:rsid w:val="001138E0"/>
    <w:rsid w:val="00113F4D"/>
    <w:rsid w:val="001149D4"/>
    <w:rsid w:val="00116E21"/>
    <w:rsid w:val="00120844"/>
    <w:rsid w:val="0012189F"/>
    <w:rsid w:val="001264B7"/>
    <w:rsid w:val="00126A82"/>
    <w:rsid w:val="00127133"/>
    <w:rsid w:val="00127D37"/>
    <w:rsid w:val="00127F05"/>
    <w:rsid w:val="00132054"/>
    <w:rsid w:val="00132CCC"/>
    <w:rsid w:val="00132D2A"/>
    <w:rsid w:val="0013493E"/>
    <w:rsid w:val="00134A0E"/>
    <w:rsid w:val="00134DF2"/>
    <w:rsid w:val="00135024"/>
    <w:rsid w:val="00135279"/>
    <w:rsid w:val="0013542A"/>
    <w:rsid w:val="0013555E"/>
    <w:rsid w:val="0013583D"/>
    <w:rsid w:val="00135A33"/>
    <w:rsid w:val="00137C93"/>
    <w:rsid w:val="00137EEE"/>
    <w:rsid w:val="0014168F"/>
    <w:rsid w:val="0014189F"/>
    <w:rsid w:val="00141EAA"/>
    <w:rsid w:val="00142C57"/>
    <w:rsid w:val="00143427"/>
    <w:rsid w:val="00143E98"/>
    <w:rsid w:val="00144361"/>
    <w:rsid w:val="001463AB"/>
    <w:rsid w:val="00147EF9"/>
    <w:rsid w:val="0015062D"/>
    <w:rsid w:val="00151582"/>
    <w:rsid w:val="001517AA"/>
    <w:rsid w:val="001528E7"/>
    <w:rsid w:val="001529F8"/>
    <w:rsid w:val="00152BAA"/>
    <w:rsid w:val="0015657D"/>
    <w:rsid w:val="00160F32"/>
    <w:rsid w:val="00161008"/>
    <w:rsid w:val="001618BD"/>
    <w:rsid w:val="001618FA"/>
    <w:rsid w:val="00162953"/>
    <w:rsid w:val="001635CD"/>
    <w:rsid w:val="00163C3B"/>
    <w:rsid w:val="00163CB4"/>
    <w:rsid w:val="001646B9"/>
    <w:rsid w:val="00164A6C"/>
    <w:rsid w:val="00165DE9"/>
    <w:rsid w:val="0016693A"/>
    <w:rsid w:val="00166F2E"/>
    <w:rsid w:val="0016744E"/>
    <w:rsid w:val="00167D92"/>
    <w:rsid w:val="00172138"/>
    <w:rsid w:val="001733C0"/>
    <w:rsid w:val="00173C67"/>
    <w:rsid w:val="001740A4"/>
    <w:rsid w:val="00174C1D"/>
    <w:rsid w:val="00175702"/>
    <w:rsid w:val="00176161"/>
    <w:rsid w:val="00176852"/>
    <w:rsid w:val="00176972"/>
    <w:rsid w:val="00177119"/>
    <w:rsid w:val="00177F6A"/>
    <w:rsid w:val="00180504"/>
    <w:rsid w:val="00181243"/>
    <w:rsid w:val="00182F64"/>
    <w:rsid w:val="00183C18"/>
    <w:rsid w:val="00184E60"/>
    <w:rsid w:val="0018504A"/>
    <w:rsid w:val="00185F01"/>
    <w:rsid w:val="001865DD"/>
    <w:rsid w:val="00187123"/>
    <w:rsid w:val="00187501"/>
    <w:rsid w:val="0018768B"/>
    <w:rsid w:val="001901AB"/>
    <w:rsid w:val="00191818"/>
    <w:rsid w:val="0019238C"/>
    <w:rsid w:val="001928D6"/>
    <w:rsid w:val="0019384A"/>
    <w:rsid w:val="00193B8F"/>
    <w:rsid w:val="00193E29"/>
    <w:rsid w:val="00194E03"/>
    <w:rsid w:val="00195857"/>
    <w:rsid w:val="0019591B"/>
    <w:rsid w:val="00195CCD"/>
    <w:rsid w:val="00195E10"/>
    <w:rsid w:val="00196422"/>
    <w:rsid w:val="001965D1"/>
    <w:rsid w:val="00197DD3"/>
    <w:rsid w:val="001A070D"/>
    <w:rsid w:val="001A158A"/>
    <w:rsid w:val="001A1B20"/>
    <w:rsid w:val="001A1C5E"/>
    <w:rsid w:val="001A1D62"/>
    <w:rsid w:val="001A1DD0"/>
    <w:rsid w:val="001A22F0"/>
    <w:rsid w:val="001A454C"/>
    <w:rsid w:val="001A5003"/>
    <w:rsid w:val="001A5DF0"/>
    <w:rsid w:val="001A6A8F"/>
    <w:rsid w:val="001A71A8"/>
    <w:rsid w:val="001A76BE"/>
    <w:rsid w:val="001B00D7"/>
    <w:rsid w:val="001B0504"/>
    <w:rsid w:val="001B12AC"/>
    <w:rsid w:val="001B1518"/>
    <w:rsid w:val="001B3C01"/>
    <w:rsid w:val="001B3F2B"/>
    <w:rsid w:val="001B5836"/>
    <w:rsid w:val="001B5E20"/>
    <w:rsid w:val="001B6826"/>
    <w:rsid w:val="001B7EF2"/>
    <w:rsid w:val="001C1486"/>
    <w:rsid w:val="001C2C32"/>
    <w:rsid w:val="001C3E6E"/>
    <w:rsid w:val="001C4C03"/>
    <w:rsid w:val="001C554A"/>
    <w:rsid w:val="001C5832"/>
    <w:rsid w:val="001C5943"/>
    <w:rsid w:val="001C62DE"/>
    <w:rsid w:val="001C6C07"/>
    <w:rsid w:val="001C6D0B"/>
    <w:rsid w:val="001C6EFB"/>
    <w:rsid w:val="001C7E07"/>
    <w:rsid w:val="001D002F"/>
    <w:rsid w:val="001D017C"/>
    <w:rsid w:val="001D179E"/>
    <w:rsid w:val="001D1AF8"/>
    <w:rsid w:val="001D2689"/>
    <w:rsid w:val="001D32D9"/>
    <w:rsid w:val="001D3BCA"/>
    <w:rsid w:val="001D4BE4"/>
    <w:rsid w:val="001D694E"/>
    <w:rsid w:val="001D6E93"/>
    <w:rsid w:val="001D7077"/>
    <w:rsid w:val="001E00ED"/>
    <w:rsid w:val="001E0172"/>
    <w:rsid w:val="001E0E94"/>
    <w:rsid w:val="001E0F5B"/>
    <w:rsid w:val="001E1747"/>
    <w:rsid w:val="001E190F"/>
    <w:rsid w:val="001E1C91"/>
    <w:rsid w:val="001E2DBE"/>
    <w:rsid w:val="001E40D4"/>
    <w:rsid w:val="001E4965"/>
    <w:rsid w:val="001E498C"/>
    <w:rsid w:val="001E4B15"/>
    <w:rsid w:val="001F03A9"/>
    <w:rsid w:val="001F09DA"/>
    <w:rsid w:val="001F0C79"/>
    <w:rsid w:val="001F0CC7"/>
    <w:rsid w:val="001F111D"/>
    <w:rsid w:val="001F159D"/>
    <w:rsid w:val="001F1C48"/>
    <w:rsid w:val="001F2544"/>
    <w:rsid w:val="001F2B48"/>
    <w:rsid w:val="001F2B59"/>
    <w:rsid w:val="001F4B78"/>
    <w:rsid w:val="001F4EBC"/>
    <w:rsid w:val="001F5F33"/>
    <w:rsid w:val="001F6204"/>
    <w:rsid w:val="001F6548"/>
    <w:rsid w:val="001F6A18"/>
    <w:rsid w:val="001F6A9F"/>
    <w:rsid w:val="001F6C83"/>
    <w:rsid w:val="001F7FC5"/>
    <w:rsid w:val="0020163F"/>
    <w:rsid w:val="00201C85"/>
    <w:rsid w:val="0020215E"/>
    <w:rsid w:val="0020307D"/>
    <w:rsid w:val="00204A07"/>
    <w:rsid w:val="00205B24"/>
    <w:rsid w:val="0020687A"/>
    <w:rsid w:val="00206E0F"/>
    <w:rsid w:val="0020730A"/>
    <w:rsid w:val="002110C4"/>
    <w:rsid w:val="002120CD"/>
    <w:rsid w:val="00212810"/>
    <w:rsid w:val="002128CE"/>
    <w:rsid w:val="00215148"/>
    <w:rsid w:val="002167EC"/>
    <w:rsid w:val="00216D4F"/>
    <w:rsid w:val="00216F61"/>
    <w:rsid w:val="0021735F"/>
    <w:rsid w:val="00220801"/>
    <w:rsid w:val="00221308"/>
    <w:rsid w:val="00222641"/>
    <w:rsid w:val="00222965"/>
    <w:rsid w:val="002229FD"/>
    <w:rsid w:val="00222C02"/>
    <w:rsid w:val="00223081"/>
    <w:rsid w:val="002232AF"/>
    <w:rsid w:val="00223624"/>
    <w:rsid w:val="002236CC"/>
    <w:rsid w:val="00223E1A"/>
    <w:rsid w:val="00224FD4"/>
    <w:rsid w:val="00225687"/>
    <w:rsid w:val="0022582A"/>
    <w:rsid w:val="00225D38"/>
    <w:rsid w:val="00225DE3"/>
    <w:rsid w:val="00226352"/>
    <w:rsid w:val="002274B9"/>
    <w:rsid w:val="0022799B"/>
    <w:rsid w:val="00230205"/>
    <w:rsid w:val="002303FE"/>
    <w:rsid w:val="00230B95"/>
    <w:rsid w:val="002312EF"/>
    <w:rsid w:val="00231A5B"/>
    <w:rsid w:val="0023244F"/>
    <w:rsid w:val="002344E3"/>
    <w:rsid w:val="00234D13"/>
    <w:rsid w:val="0023548D"/>
    <w:rsid w:val="002355E9"/>
    <w:rsid w:val="002358E5"/>
    <w:rsid w:val="00235AF3"/>
    <w:rsid w:val="00236B99"/>
    <w:rsid w:val="00236E16"/>
    <w:rsid w:val="00236EC9"/>
    <w:rsid w:val="00236FFF"/>
    <w:rsid w:val="002403CE"/>
    <w:rsid w:val="00241263"/>
    <w:rsid w:val="0024139C"/>
    <w:rsid w:val="00241E5C"/>
    <w:rsid w:val="0024204D"/>
    <w:rsid w:val="00242514"/>
    <w:rsid w:val="00244052"/>
    <w:rsid w:val="0024451E"/>
    <w:rsid w:val="00244F44"/>
    <w:rsid w:val="00246B1E"/>
    <w:rsid w:val="0025030A"/>
    <w:rsid w:val="00253AB1"/>
    <w:rsid w:val="00253C93"/>
    <w:rsid w:val="002555CC"/>
    <w:rsid w:val="00255953"/>
    <w:rsid w:val="00256127"/>
    <w:rsid w:val="00257013"/>
    <w:rsid w:val="00257032"/>
    <w:rsid w:val="002570E0"/>
    <w:rsid w:val="00257A52"/>
    <w:rsid w:val="00260907"/>
    <w:rsid w:val="00261053"/>
    <w:rsid w:val="00261173"/>
    <w:rsid w:val="002638A2"/>
    <w:rsid w:val="0026489C"/>
    <w:rsid w:val="00264AEE"/>
    <w:rsid w:val="002675B5"/>
    <w:rsid w:val="002704EF"/>
    <w:rsid w:val="00272019"/>
    <w:rsid w:val="0027209D"/>
    <w:rsid w:val="002727A5"/>
    <w:rsid w:val="002728F5"/>
    <w:rsid w:val="00273520"/>
    <w:rsid w:val="0027559E"/>
    <w:rsid w:val="00275A59"/>
    <w:rsid w:val="002766B2"/>
    <w:rsid w:val="00276E6F"/>
    <w:rsid w:val="002776A0"/>
    <w:rsid w:val="00280680"/>
    <w:rsid w:val="00281E7E"/>
    <w:rsid w:val="0028230E"/>
    <w:rsid w:val="00282665"/>
    <w:rsid w:val="002826E3"/>
    <w:rsid w:val="00282AA5"/>
    <w:rsid w:val="00282AC4"/>
    <w:rsid w:val="0028348F"/>
    <w:rsid w:val="00283BBB"/>
    <w:rsid w:val="00283F09"/>
    <w:rsid w:val="00284CC6"/>
    <w:rsid w:val="0028648E"/>
    <w:rsid w:val="002922D1"/>
    <w:rsid w:val="00292335"/>
    <w:rsid w:val="00292FB2"/>
    <w:rsid w:val="002933F6"/>
    <w:rsid w:val="00296217"/>
    <w:rsid w:val="0029648E"/>
    <w:rsid w:val="0029682F"/>
    <w:rsid w:val="00296AC3"/>
    <w:rsid w:val="00296F70"/>
    <w:rsid w:val="002A034A"/>
    <w:rsid w:val="002A0915"/>
    <w:rsid w:val="002A2607"/>
    <w:rsid w:val="002A33FF"/>
    <w:rsid w:val="002A411B"/>
    <w:rsid w:val="002A4179"/>
    <w:rsid w:val="002A461A"/>
    <w:rsid w:val="002A50C7"/>
    <w:rsid w:val="002A6DEE"/>
    <w:rsid w:val="002A7554"/>
    <w:rsid w:val="002A772B"/>
    <w:rsid w:val="002A7758"/>
    <w:rsid w:val="002A787C"/>
    <w:rsid w:val="002B19F6"/>
    <w:rsid w:val="002B20DB"/>
    <w:rsid w:val="002B2326"/>
    <w:rsid w:val="002B2569"/>
    <w:rsid w:val="002B25B8"/>
    <w:rsid w:val="002B2747"/>
    <w:rsid w:val="002B3826"/>
    <w:rsid w:val="002B3B91"/>
    <w:rsid w:val="002B5BD3"/>
    <w:rsid w:val="002B608D"/>
    <w:rsid w:val="002B65BB"/>
    <w:rsid w:val="002B6651"/>
    <w:rsid w:val="002B6932"/>
    <w:rsid w:val="002B7502"/>
    <w:rsid w:val="002B7A46"/>
    <w:rsid w:val="002C01B2"/>
    <w:rsid w:val="002C099D"/>
    <w:rsid w:val="002C1AAA"/>
    <w:rsid w:val="002C2792"/>
    <w:rsid w:val="002C3280"/>
    <w:rsid w:val="002C3418"/>
    <w:rsid w:val="002C366D"/>
    <w:rsid w:val="002C491C"/>
    <w:rsid w:val="002C4D40"/>
    <w:rsid w:val="002C54F0"/>
    <w:rsid w:val="002C5A76"/>
    <w:rsid w:val="002C76E6"/>
    <w:rsid w:val="002C7C68"/>
    <w:rsid w:val="002D01D7"/>
    <w:rsid w:val="002D0E40"/>
    <w:rsid w:val="002D11A0"/>
    <w:rsid w:val="002D1845"/>
    <w:rsid w:val="002D22E3"/>
    <w:rsid w:val="002D2873"/>
    <w:rsid w:val="002D3318"/>
    <w:rsid w:val="002D53B2"/>
    <w:rsid w:val="002D6396"/>
    <w:rsid w:val="002D6A7A"/>
    <w:rsid w:val="002E0A2B"/>
    <w:rsid w:val="002E2022"/>
    <w:rsid w:val="002E3B12"/>
    <w:rsid w:val="002E4045"/>
    <w:rsid w:val="002E5141"/>
    <w:rsid w:val="002E607F"/>
    <w:rsid w:val="002E68B1"/>
    <w:rsid w:val="002E7F24"/>
    <w:rsid w:val="002F0370"/>
    <w:rsid w:val="002F07B4"/>
    <w:rsid w:val="002F080B"/>
    <w:rsid w:val="002F1150"/>
    <w:rsid w:val="002F21F0"/>
    <w:rsid w:val="002F31F1"/>
    <w:rsid w:val="002F3BD3"/>
    <w:rsid w:val="002F4925"/>
    <w:rsid w:val="002F4B9F"/>
    <w:rsid w:val="002F584D"/>
    <w:rsid w:val="002F664F"/>
    <w:rsid w:val="002F69A3"/>
    <w:rsid w:val="002F7D2C"/>
    <w:rsid w:val="002F7EA0"/>
    <w:rsid w:val="00300DAD"/>
    <w:rsid w:val="003012B9"/>
    <w:rsid w:val="003020BE"/>
    <w:rsid w:val="003023A2"/>
    <w:rsid w:val="00302AD1"/>
    <w:rsid w:val="00303F88"/>
    <w:rsid w:val="0030446C"/>
    <w:rsid w:val="003051BA"/>
    <w:rsid w:val="00305A76"/>
    <w:rsid w:val="003068AA"/>
    <w:rsid w:val="00306FEC"/>
    <w:rsid w:val="00307848"/>
    <w:rsid w:val="00310D9E"/>
    <w:rsid w:val="00310FE6"/>
    <w:rsid w:val="0031151A"/>
    <w:rsid w:val="003117E9"/>
    <w:rsid w:val="00312B71"/>
    <w:rsid w:val="0031356F"/>
    <w:rsid w:val="00313965"/>
    <w:rsid w:val="00313B6E"/>
    <w:rsid w:val="003149FF"/>
    <w:rsid w:val="00314D19"/>
    <w:rsid w:val="00315ACE"/>
    <w:rsid w:val="00315B4B"/>
    <w:rsid w:val="00315C42"/>
    <w:rsid w:val="00315DED"/>
    <w:rsid w:val="003171F6"/>
    <w:rsid w:val="00320E43"/>
    <w:rsid w:val="0032210B"/>
    <w:rsid w:val="00322352"/>
    <w:rsid w:val="00322A23"/>
    <w:rsid w:val="00322B6F"/>
    <w:rsid w:val="00324251"/>
    <w:rsid w:val="003242EB"/>
    <w:rsid w:val="0032585C"/>
    <w:rsid w:val="00326F3D"/>
    <w:rsid w:val="00327989"/>
    <w:rsid w:val="00327B86"/>
    <w:rsid w:val="00327C52"/>
    <w:rsid w:val="00327EE1"/>
    <w:rsid w:val="003308FD"/>
    <w:rsid w:val="00332E22"/>
    <w:rsid w:val="00333E19"/>
    <w:rsid w:val="00334B08"/>
    <w:rsid w:val="0033580D"/>
    <w:rsid w:val="0033656B"/>
    <w:rsid w:val="0033710E"/>
    <w:rsid w:val="00341815"/>
    <w:rsid w:val="003422BC"/>
    <w:rsid w:val="00343022"/>
    <w:rsid w:val="0034399E"/>
    <w:rsid w:val="00343FDC"/>
    <w:rsid w:val="00344556"/>
    <w:rsid w:val="003471E0"/>
    <w:rsid w:val="00347569"/>
    <w:rsid w:val="00347812"/>
    <w:rsid w:val="00350EFB"/>
    <w:rsid w:val="003527A9"/>
    <w:rsid w:val="003530FF"/>
    <w:rsid w:val="0035431C"/>
    <w:rsid w:val="00354B27"/>
    <w:rsid w:val="00354F63"/>
    <w:rsid w:val="0036058A"/>
    <w:rsid w:val="003608F5"/>
    <w:rsid w:val="00360ABB"/>
    <w:rsid w:val="00360CB5"/>
    <w:rsid w:val="003612D5"/>
    <w:rsid w:val="003614A4"/>
    <w:rsid w:val="0036150D"/>
    <w:rsid w:val="00361EBC"/>
    <w:rsid w:val="00362658"/>
    <w:rsid w:val="00362F98"/>
    <w:rsid w:val="00363FE9"/>
    <w:rsid w:val="0036430F"/>
    <w:rsid w:val="00365617"/>
    <w:rsid w:val="003659DA"/>
    <w:rsid w:val="003673CA"/>
    <w:rsid w:val="003702AD"/>
    <w:rsid w:val="00370B78"/>
    <w:rsid w:val="00371D05"/>
    <w:rsid w:val="00371EC0"/>
    <w:rsid w:val="00372C9E"/>
    <w:rsid w:val="00372F17"/>
    <w:rsid w:val="003744FC"/>
    <w:rsid w:val="00374D0F"/>
    <w:rsid w:val="0037600B"/>
    <w:rsid w:val="003760C9"/>
    <w:rsid w:val="003760D2"/>
    <w:rsid w:val="00376203"/>
    <w:rsid w:val="00376663"/>
    <w:rsid w:val="00376B9A"/>
    <w:rsid w:val="00377F90"/>
    <w:rsid w:val="00380742"/>
    <w:rsid w:val="00382570"/>
    <w:rsid w:val="00382AB6"/>
    <w:rsid w:val="00383B43"/>
    <w:rsid w:val="00384C84"/>
    <w:rsid w:val="0038538C"/>
    <w:rsid w:val="0038585D"/>
    <w:rsid w:val="00385B4E"/>
    <w:rsid w:val="00385DB5"/>
    <w:rsid w:val="00386081"/>
    <w:rsid w:val="00386141"/>
    <w:rsid w:val="00386923"/>
    <w:rsid w:val="0038783D"/>
    <w:rsid w:val="003931A0"/>
    <w:rsid w:val="003939DC"/>
    <w:rsid w:val="00394027"/>
    <w:rsid w:val="00394450"/>
    <w:rsid w:val="003949B5"/>
    <w:rsid w:val="00395893"/>
    <w:rsid w:val="0039651F"/>
    <w:rsid w:val="00396F74"/>
    <w:rsid w:val="0039701B"/>
    <w:rsid w:val="003978A3"/>
    <w:rsid w:val="00397949"/>
    <w:rsid w:val="00397CE3"/>
    <w:rsid w:val="00397D33"/>
    <w:rsid w:val="003A178F"/>
    <w:rsid w:val="003A2E5E"/>
    <w:rsid w:val="003A3E5D"/>
    <w:rsid w:val="003A3F56"/>
    <w:rsid w:val="003A4957"/>
    <w:rsid w:val="003A589C"/>
    <w:rsid w:val="003A595C"/>
    <w:rsid w:val="003A5F42"/>
    <w:rsid w:val="003A61FB"/>
    <w:rsid w:val="003A768C"/>
    <w:rsid w:val="003B0C8A"/>
    <w:rsid w:val="003B1029"/>
    <w:rsid w:val="003B186C"/>
    <w:rsid w:val="003B2A1A"/>
    <w:rsid w:val="003B3DF2"/>
    <w:rsid w:val="003B56D2"/>
    <w:rsid w:val="003B5C2C"/>
    <w:rsid w:val="003B5DFB"/>
    <w:rsid w:val="003B660E"/>
    <w:rsid w:val="003B6A25"/>
    <w:rsid w:val="003B6B2E"/>
    <w:rsid w:val="003C2553"/>
    <w:rsid w:val="003C2F4B"/>
    <w:rsid w:val="003C3E30"/>
    <w:rsid w:val="003C477A"/>
    <w:rsid w:val="003C4FDA"/>
    <w:rsid w:val="003C5500"/>
    <w:rsid w:val="003C5CFA"/>
    <w:rsid w:val="003C6A6E"/>
    <w:rsid w:val="003C6D04"/>
    <w:rsid w:val="003C6FA5"/>
    <w:rsid w:val="003C7F7E"/>
    <w:rsid w:val="003D06D6"/>
    <w:rsid w:val="003D08AE"/>
    <w:rsid w:val="003D0CAB"/>
    <w:rsid w:val="003D355C"/>
    <w:rsid w:val="003D3B25"/>
    <w:rsid w:val="003D484D"/>
    <w:rsid w:val="003D4B88"/>
    <w:rsid w:val="003D6330"/>
    <w:rsid w:val="003D6A10"/>
    <w:rsid w:val="003D77D8"/>
    <w:rsid w:val="003E0469"/>
    <w:rsid w:val="003E283E"/>
    <w:rsid w:val="003E367B"/>
    <w:rsid w:val="003E530F"/>
    <w:rsid w:val="003E58B4"/>
    <w:rsid w:val="003E7AFB"/>
    <w:rsid w:val="003E7DB5"/>
    <w:rsid w:val="003F017C"/>
    <w:rsid w:val="003F035E"/>
    <w:rsid w:val="003F0FA1"/>
    <w:rsid w:val="003F1621"/>
    <w:rsid w:val="003F1E42"/>
    <w:rsid w:val="003F2F76"/>
    <w:rsid w:val="003F31C4"/>
    <w:rsid w:val="003F3E17"/>
    <w:rsid w:val="003F4D36"/>
    <w:rsid w:val="003F58D6"/>
    <w:rsid w:val="003F5E08"/>
    <w:rsid w:val="003F6B6F"/>
    <w:rsid w:val="003F7188"/>
    <w:rsid w:val="003F76FF"/>
    <w:rsid w:val="004009E6"/>
    <w:rsid w:val="00400AD3"/>
    <w:rsid w:val="004028DA"/>
    <w:rsid w:val="0040295F"/>
    <w:rsid w:val="00402987"/>
    <w:rsid w:val="00403A56"/>
    <w:rsid w:val="00403C79"/>
    <w:rsid w:val="00404AE3"/>
    <w:rsid w:val="00406243"/>
    <w:rsid w:val="00406B4F"/>
    <w:rsid w:val="00411F81"/>
    <w:rsid w:val="00412B27"/>
    <w:rsid w:val="00412F7D"/>
    <w:rsid w:val="004132AE"/>
    <w:rsid w:val="00415B63"/>
    <w:rsid w:val="004161C4"/>
    <w:rsid w:val="00416239"/>
    <w:rsid w:val="00417295"/>
    <w:rsid w:val="004201D3"/>
    <w:rsid w:val="004209B3"/>
    <w:rsid w:val="00420BAC"/>
    <w:rsid w:val="004216F4"/>
    <w:rsid w:val="004218B9"/>
    <w:rsid w:val="00422C52"/>
    <w:rsid w:val="00423450"/>
    <w:rsid w:val="004239EA"/>
    <w:rsid w:val="004247F9"/>
    <w:rsid w:val="00424810"/>
    <w:rsid w:val="00424B93"/>
    <w:rsid w:val="00424D7A"/>
    <w:rsid w:val="00426B50"/>
    <w:rsid w:val="00426DB6"/>
    <w:rsid w:val="00426F51"/>
    <w:rsid w:val="00427456"/>
    <w:rsid w:val="00427DB5"/>
    <w:rsid w:val="00427F83"/>
    <w:rsid w:val="00431283"/>
    <w:rsid w:val="00431473"/>
    <w:rsid w:val="00431C33"/>
    <w:rsid w:val="00433186"/>
    <w:rsid w:val="00434E1A"/>
    <w:rsid w:val="00435E2C"/>
    <w:rsid w:val="004364AC"/>
    <w:rsid w:val="004367FD"/>
    <w:rsid w:val="00436F2F"/>
    <w:rsid w:val="004370D7"/>
    <w:rsid w:val="00437D7D"/>
    <w:rsid w:val="0044010C"/>
    <w:rsid w:val="00440937"/>
    <w:rsid w:val="00441689"/>
    <w:rsid w:val="004421D3"/>
    <w:rsid w:val="00442434"/>
    <w:rsid w:val="0044364D"/>
    <w:rsid w:val="0044473C"/>
    <w:rsid w:val="004447BB"/>
    <w:rsid w:val="00444816"/>
    <w:rsid w:val="0044545A"/>
    <w:rsid w:val="004459F2"/>
    <w:rsid w:val="00445A15"/>
    <w:rsid w:val="00445E28"/>
    <w:rsid w:val="00446629"/>
    <w:rsid w:val="00446C40"/>
    <w:rsid w:val="0044708C"/>
    <w:rsid w:val="004502BA"/>
    <w:rsid w:val="004509C1"/>
    <w:rsid w:val="00451634"/>
    <w:rsid w:val="00451EA6"/>
    <w:rsid w:val="0045277E"/>
    <w:rsid w:val="00454BE0"/>
    <w:rsid w:val="00455585"/>
    <w:rsid w:val="00456146"/>
    <w:rsid w:val="00456790"/>
    <w:rsid w:val="00457226"/>
    <w:rsid w:val="00457FED"/>
    <w:rsid w:val="00460012"/>
    <w:rsid w:val="00461E18"/>
    <w:rsid w:val="0046278E"/>
    <w:rsid w:val="0046435D"/>
    <w:rsid w:val="00464FAA"/>
    <w:rsid w:val="00465CB5"/>
    <w:rsid w:val="004661D8"/>
    <w:rsid w:val="004663E2"/>
    <w:rsid w:val="00466684"/>
    <w:rsid w:val="00466A7C"/>
    <w:rsid w:val="0046763F"/>
    <w:rsid w:val="00467C42"/>
    <w:rsid w:val="00470291"/>
    <w:rsid w:val="004735B8"/>
    <w:rsid w:val="00473C79"/>
    <w:rsid w:val="00474FB4"/>
    <w:rsid w:val="0047510A"/>
    <w:rsid w:val="00476BB9"/>
    <w:rsid w:val="00477750"/>
    <w:rsid w:val="0048174D"/>
    <w:rsid w:val="00482F74"/>
    <w:rsid w:val="00483CDB"/>
    <w:rsid w:val="00483D3C"/>
    <w:rsid w:val="00484294"/>
    <w:rsid w:val="00484EE3"/>
    <w:rsid w:val="004856E1"/>
    <w:rsid w:val="004879FC"/>
    <w:rsid w:val="00487D59"/>
    <w:rsid w:val="004902B7"/>
    <w:rsid w:val="00491DFF"/>
    <w:rsid w:val="004935D9"/>
    <w:rsid w:val="00493655"/>
    <w:rsid w:val="00494230"/>
    <w:rsid w:val="004943EF"/>
    <w:rsid w:val="004977A4"/>
    <w:rsid w:val="004979A7"/>
    <w:rsid w:val="00497F71"/>
    <w:rsid w:val="004A0DA8"/>
    <w:rsid w:val="004A196F"/>
    <w:rsid w:val="004A1A4A"/>
    <w:rsid w:val="004A2189"/>
    <w:rsid w:val="004A2536"/>
    <w:rsid w:val="004A28AA"/>
    <w:rsid w:val="004A2DFC"/>
    <w:rsid w:val="004A2F01"/>
    <w:rsid w:val="004A2FA9"/>
    <w:rsid w:val="004A31C9"/>
    <w:rsid w:val="004A48C5"/>
    <w:rsid w:val="004A55DF"/>
    <w:rsid w:val="004B01F0"/>
    <w:rsid w:val="004B01FA"/>
    <w:rsid w:val="004B21B0"/>
    <w:rsid w:val="004B21CA"/>
    <w:rsid w:val="004B2226"/>
    <w:rsid w:val="004B372F"/>
    <w:rsid w:val="004B3AAF"/>
    <w:rsid w:val="004B3B21"/>
    <w:rsid w:val="004B3B88"/>
    <w:rsid w:val="004B431E"/>
    <w:rsid w:val="004B43B8"/>
    <w:rsid w:val="004B4C70"/>
    <w:rsid w:val="004B5025"/>
    <w:rsid w:val="004B558F"/>
    <w:rsid w:val="004B5CCF"/>
    <w:rsid w:val="004B5E25"/>
    <w:rsid w:val="004B6C46"/>
    <w:rsid w:val="004B7310"/>
    <w:rsid w:val="004B7D89"/>
    <w:rsid w:val="004C073B"/>
    <w:rsid w:val="004C0B7D"/>
    <w:rsid w:val="004C2B4F"/>
    <w:rsid w:val="004C438A"/>
    <w:rsid w:val="004C4BBF"/>
    <w:rsid w:val="004C62EF"/>
    <w:rsid w:val="004C6662"/>
    <w:rsid w:val="004C6EE3"/>
    <w:rsid w:val="004C6F5A"/>
    <w:rsid w:val="004C7DBF"/>
    <w:rsid w:val="004D0EC6"/>
    <w:rsid w:val="004D1CE2"/>
    <w:rsid w:val="004D2999"/>
    <w:rsid w:val="004D37E8"/>
    <w:rsid w:val="004D419C"/>
    <w:rsid w:val="004D657F"/>
    <w:rsid w:val="004E078B"/>
    <w:rsid w:val="004E0D84"/>
    <w:rsid w:val="004E0DD4"/>
    <w:rsid w:val="004E1301"/>
    <w:rsid w:val="004E1B81"/>
    <w:rsid w:val="004E2CD8"/>
    <w:rsid w:val="004E3279"/>
    <w:rsid w:val="004E3DA0"/>
    <w:rsid w:val="004E3F2C"/>
    <w:rsid w:val="004E407D"/>
    <w:rsid w:val="004E4574"/>
    <w:rsid w:val="004E4627"/>
    <w:rsid w:val="004E5D97"/>
    <w:rsid w:val="004E5F05"/>
    <w:rsid w:val="004E5FEF"/>
    <w:rsid w:val="004E686A"/>
    <w:rsid w:val="004E6BB0"/>
    <w:rsid w:val="004E6F2D"/>
    <w:rsid w:val="004E7267"/>
    <w:rsid w:val="004E77FC"/>
    <w:rsid w:val="004F0573"/>
    <w:rsid w:val="004F0C42"/>
    <w:rsid w:val="004F0D00"/>
    <w:rsid w:val="004F2586"/>
    <w:rsid w:val="004F34B0"/>
    <w:rsid w:val="004F3C58"/>
    <w:rsid w:val="004F5494"/>
    <w:rsid w:val="004F5C53"/>
    <w:rsid w:val="004F6332"/>
    <w:rsid w:val="004F6DF9"/>
    <w:rsid w:val="004F704D"/>
    <w:rsid w:val="004F7C27"/>
    <w:rsid w:val="0050006F"/>
    <w:rsid w:val="005000EF"/>
    <w:rsid w:val="0050014C"/>
    <w:rsid w:val="00500A42"/>
    <w:rsid w:val="00501C8B"/>
    <w:rsid w:val="0050271B"/>
    <w:rsid w:val="00502863"/>
    <w:rsid w:val="005029AB"/>
    <w:rsid w:val="00502D59"/>
    <w:rsid w:val="005033FB"/>
    <w:rsid w:val="00503B47"/>
    <w:rsid w:val="00504265"/>
    <w:rsid w:val="005043C1"/>
    <w:rsid w:val="00505129"/>
    <w:rsid w:val="005057BF"/>
    <w:rsid w:val="00506490"/>
    <w:rsid w:val="0050670C"/>
    <w:rsid w:val="00506768"/>
    <w:rsid w:val="00506796"/>
    <w:rsid w:val="00506FED"/>
    <w:rsid w:val="00507353"/>
    <w:rsid w:val="00512176"/>
    <w:rsid w:val="005158BC"/>
    <w:rsid w:val="00516143"/>
    <w:rsid w:val="00517B00"/>
    <w:rsid w:val="00517E83"/>
    <w:rsid w:val="0052070C"/>
    <w:rsid w:val="00520C21"/>
    <w:rsid w:val="00521050"/>
    <w:rsid w:val="00523086"/>
    <w:rsid w:val="005239D9"/>
    <w:rsid w:val="00524CB0"/>
    <w:rsid w:val="005252AD"/>
    <w:rsid w:val="005254AE"/>
    <w:rsid w:val="005264B3"/>
    <w:rsid w:val="0052656E"/>
    <w:rsid w:val="00526B49"/>
    <w:rsid w:val="00526DD1"/>
    <w:rsid w:val="00527575"/>
    <w:rsid w:val="00530E53"/>
    <w:rsid w:val="00532470"/>
    <w:rsid w:val="00532CE6"/>
    <w:rsid w:val="00534CF5"/>
    <w:rsid w:val="00535194"/>
    <w:rsid w:val="00535346"/>
    <w:rsid w:val="00535925"/>
    <w:rsid w:val="00535A67"/>
    <w:rsid w:val="00535E80"/>
    <w:rsid w:val="00536A0A"/>
    <w:rsid w:val="00536C06"/>
    <w:rsid w:val="00536C3D"/>
    <w:rsid w:val="0053762E"/>
    <w:rsid w:val="00537971"/>
    <w:rsid w:val="00540234"/>
    <w:rsid w:val="005407AA"/>
    <w:rsid w:val="00540C00"/>
    <w:rsid w:val="00540C65"/>
    <w:rsid w:val="005412EA"/>
    <w:rsid w:val="00541644"/>
    <w:rsid w:val="0054218D"/>
    <w:rsid w:val="005425C8"/>
    <w:rsid w:val="0054324D"/>
    <w:rsid w:val="00543991"/>
    <w:rsid w:val="00543A73"/>
    <w:rsid w:val="00543DBA"/>
    <w:rsid w:val="005446EA"/>
    <w:rsid w:val="005446F3"/>
    <w:rsid w:val="00544731"/>
    <w:rsid w:val="00544A56"/>
    <w:rsid w:val="00546086"/>
    <w:rsid w:val="005465F1"/>
    <w:rsid w:val="005469A5"/>
    <w:rsid w:val="00546A35"/>
    <w:rsid w:val="00546BB2"/>
    <w:rsid w:val="0054716F"/>
    <w:rsid w:val="00550197"/>
    <w:rsid w:val="00550C73"/>
    <w:rsid w:val="0055176D"/>
    <w:rsid w:val="005520D9"/>
    <w:rsid w:val="00552B0D"/>
    <w:rsid w:val="00552CEC"/>
    <w:rsid w:val="00553DE6"/>
    <w:rsid w:val="00553E2A"/>
    <w:rsid w:val="00554227"/>
    <w:rsid w:val="005566F4"/>
    <w:rsid w:val="00556ED8"/>
    <w:rsid w:val="005578EF"/>
    <w:rsid w:val="005579A5"/>
    <w:rsid w:val="005605A8"/>
    <w:rsid w:val="00560E86"/>
    <w:rsid w:val="00561C34"/>
    <w:rsid w:val="00561E1E"/>
    <w:rsid w:val="00562594"/>
    <w:rsid w:val="0056369C"/>
    <w:rsid w:val="005653EB"/>
    <w:rsid w:val="005660A6"/>
    <w:rsid w:val="00566AE5"/>
    <w:rsid w:val="0056787B"/>
    <w:rsid w:val="00570B3B"/>
    <w:rsid w:val="00571154"/>
    <w:rsid w:val="005718BC"/>
    <w:rsid w:val="0057236E"/>
    <w:rsid w:val="0057246F"/>
    <w:rsid w:val="005726FB"/>
    <w:rsid w:val="00573B42"/>
    <w:rsid w:val="00573B77"/>
    <w:rsid w:val="00574985"/>
    <w:rsid w:val="00575516"/>
    <w:rsid w:val="00576551"/>
    <w:rsid w:val="00577BB1"/>
    <w:rsid w:val="00580B9C"/>
    <w:rsid w:val="00580D9B"/>
    <w:rsid w:val="00581D4E"/>
    <w:rsid w:val="00582A31"/>
    <w:rsid w:val="00582FBE"/>
    <w:rsid w:val="00583C3C"/>
    <w:rsid w:val="005848BE"/>
    <w:rsid w:val="005849D8"/>
    <w:rsid w:val="00584F2F"/>
    <w:rsid w:val="005858CF"/>
    <w:rsid w:val="00585B3D"/>
    <w:rsid w:val="00590383"/>
    <w:rsid w:val="005910D1"/>
    <w:rsid w:val="00591B1F"/>
    <w:rsid w:val="00591D08"/>
    <w:rsid w:val="0059287F"/>
    <w:rsid w:val="005928C1"/>
    <w:rsid w:val="005932CE"/>
    <w:rsid w:val="00594FDE"/>
    <w:rsid w:val="00595D72"/>
    <w:rsid w:val="00596471"/>
    <w:rsid w:val="005971E1"/>
    <w:rsid w:val="00597C12"/>
    <w:rsid w:val="005A051F"/>
    <w:rsid w:val="005A10BC"/>
    <w:rsid w:val="005A11FF"/>
    <w:rsid w:val="005A1415"/>
    <w:rsid w:val="005A4A7A"/>
    <w:rsid w:val="005A5BBF"/>
    <w:rsid w:val="005A7164"/>
    <w:rsid w:val="005B0FBE"/>
    <w:rsid w:val="005B153E"/>
    <w:rsid w:val="005B2075"/>
    <w:rsid w:val="005B2518"/>
    <w:rsid w:val="005B257D"/>
    <w:rsid w:val="005B294E"/>
    <w:rsid w:val="005B2C21"/>
    <w:rsid w:val="005B42BD"/>
    <w:rsid w:val="005B5030"/>
    <w:rsid w:val="005B58EE"/>
    <w:rsid w:val="005B5BF0"/>
    <w:rsid w:val="005B5F8D"/>
    <w:rsid w:val="005B6E92"/>
    <w:rsid w:val="005C0498"/>
    <w:rsid w:val="005C0692"/>
    <w:rsid w:val="005C07B5"/>
    <w:rsid w:val="005C1709"/>
    <w:rsid w:val="005C176A"/>
    <w:rsid w:val="005C1D5C"/>
    <w:rsid w:val="005C217E"/>
    <w:rsid w:val="005C2396"/>
    <w:rsid w:val="005C2405"/>
    <w:rsid w:val="005C2D05"/>
    <w:rsid w:val="005C3B2E"/>
    <w:rsid w:val="005C40D0"/>
    <w:rsid w:val="005C4873"/>
    <w:rsid w:val="005C4B99"/>
    <w:rsid w:val="005C5CA1"/>
    <w:rsid w:val="005C6029"/>
    <w:rsid w:val="005C6BC9"/>
    <w:rsid w:val="005C6EB9"/>
    <w:rsid w:val="005D0242"/>
    <w:rsid w:val="005D0254"/>
    <w:rsid w:val="005D0274"/>
    <w:rsid w:val="005D12B0"/>
    <w:rsid w:val="005D17CF"/>
    <w:rsid w:val="005D1C58"/>
    <w:rsid w:val="005D2AC2"/>
    <w:rsid w:val="005D5EDE"/>
    <w:rsid w:val="005D6683"/>
    <w:rsid w:val="005D6986"/>
    <w:rsid w:val="005D70CB"/>
    <w:rsid w:val="005D7F9E"/>
    <w:rsid w:val="005E06F2"/>
    <w:rsid w:val="005E1516"/>
    <w:rsid w:val="005E2596"/>
    <w:rsid w:val="005E523C"/>
    <w:rsid w:val="005E5C68"/>
    <w:rsid w:val="005E6634"/>
    <w:rsid w:val="005E7D4B"/>
    <w:rsid w:val="005F00BD"/>
    <w:rsid w:val="005F09EE"/>
    <w:rsid w:val="005F0C83"/>
    <w:rsid w:val="005F13E6"/>
    <w:rsid w:val="005F14B2"/>
    <w:rsid w:val="005F2E57"/>
    <w:rsid w:val="005F300B"/>
    <w:rsid w:val="005F5708"/>
    <w:rsid w:val="005F5D72"/>
    <w:rsid w:val="005F6966"/>
    <w:rsid w:val="005F7757"/>
    <w:rsid w:val="00600903"/>
    <w:rsid w:val="00600DC3"/>
    <w:rsid w:val="006015AA"/>
    <w:rsid w:val="00602703"/>
    <w:rsid w:val="00602B37"/>
    <w:rsid w:val="00604B50"/>
    <w:rsid w:val="00604D63"/>
    <w:rsid w:val="00605D0E"/>
    <w:rsid w:val="006063D3"/>
    <w:rsid w:val="00607261"/>
    <w:rsid w:val="00607C92"/>
    <w:rsid w:val="0061039C"/>
    <w:rsid w:val="0061188C"/>
    <w:rsid w:val="00612268"/>
    <w:rsid w:val="006128ED"/>
    <w:rsid w:val="0061385B"/>
    <w:rsid w:val="00615DE7"/>
    <w:rsid w:val="00616797"/>
    <w:rsid w:val="00616A4B"/>
    <w:rsid w:val="00616CBC"/>
    <w:rsid w:val="006177A8"/>
    <w:rsid w:val="0062035E"/>
    <w:rsid w:val="00621875"/>
    <w:rsid w:val="006229AB"/>
    <w:rsid w:val="006240D0"/>
    <w:rsid w:val="00626174"/>
    <w:rsid w:val="00627143"/>
    <w:rsid w:val="006276EB"/>
    <w:rsid w:val="0063116A"/>
    <w:rsid w:val="00631818"/>
    <w:rsid w:val="00631B3A"/>
    <w:rsid w:val="00631F77"/>
    <w:rsid w:val="006326C4"/>
    <w:rsid w:val="00632A08"/>
    <w:rsid w:val="006332A8"/>
    <w:rsid w:val="0063363F"/>
    <w:rsid w:val="006344B9"/>
    <w:rsid w:val="0063478B"/>
    <w:rsid w:val="0063541C"/>
    <w:rsid w:val="00635D14"/>
    <w:rsid w:val="00636944"/>
    <w:rsid w:val="0063694C"/>
    <w:rsid w:val="00636E00"/>
    <w:rsid w:val="006378DA"/>
    <w:rsid w:val="00641B8D"/>
    <w:rsid w:val="00643067"/>
    <w:rsid w:val="0064410E"/>
    <w:rsid w:val="0064423A"/>
    <w:rsid w:val="0064539F"/>
    <w:rsid w:val="00645DA7"/>
    <w:rsid w:val="00646301"/>
    <w:rsid w:val="006506FD"/>
    <w:rsid w:val="00651306"/>
    <w:rsid w:val="0065171F"/>
    <w:rsid w:val="00651F03"/>
    <w:rsid w:val="00652E71"/>
    <w:rsid w:val="00653A97"/>
    <w:rsid w:val="0065402A"/>
    <w:rsid w:val="006542CC"/>
    <w:rsid w:val="00654783"/>
    <w:rsid w:val="00654B76"/>
    <w:rsid w:val="00655453"/>
    <w:rsid w:val="00656603"/>
    <w:rsid w:val="006566C0"/>
    <w:rsid w:val="006579E2"/>
    <w:rsid w:val="006603F7"/>
    <w:rsid w:val="00660D8F"/>
    <w:rsid w:val="0066204B"/>
    <w:rsid w:val="006622B8"/>
    <w:rsid w:val="00663535"/>
    <w:rsid w:val="00664415"/>
    <w:rsid w:val="00664455"/>
    <w:rsid w:val="00666721"/>
    <w:rsid w:val="00667579"/>
    <w:rsid w:val="00667EE2"/>
    <w:rsid w:val="00670B02"/>
    <w:rsid w:val="00670B6A"/>
    <w:rsid w:val="006718BD"/>
    <w:rsid w:val="00672EC8"/>
    <w:rsid w:val="006733FE"/>
    <w:rsid w:val="00673934"/>
    <w:rsid w:val="00673C2F"/>
    <w:rsid w:val="00674120"/>
    <w:rsid w:val="00674224"/>
    <w:rsid w:val="00674F20"/>
    <w:rsid w:val="00675F35"/>
    <w:rsid w:val="00676423"/>
    <w:rsid w:val="006767D2"/>
    <w:rsid w:val="006777C5"/>
    <w:rsid w:val="00680103"/>
    <w:rsid w:val="006801F9"/>
    <w:rsid w:val="006805F6"/>
    <w:rsid w:val="00680F49"/>
    <w:rsid w:val="0068124E"/>
    <w:rsid w:val="00681387"/>
    <w:rsid w:val="006818A2"/>
    <w:rsid w:val="006825B6"/>
    <w:rsid w:val="00684DCF"/>
    <w:rsid w:val="00685F6A"/>
    <w:rsid w:val="00686697"/>
    <w:rsid w:val="0069086C"/>
    <w:rsid w:val="006908C8"/>
    <w:rsid w:val="0069095D"/>
    <w:rsid w:val="00691DE7"/>
    <w:rsid w:val="00693A56"/>
    <w:rsid w:val="006942C7"/>
    <w:rsid w:val="006945C6"/>
    <w:rsid w:val="006948A2"/>
    <w:rsid w:val="00695E4A"/>
    <w:rsid w:val="00696667"/>
    <w:rsid w:val="00696D82"/>
    <w:rsid w:val="006976BA"/>
    <w:rsid w:val="006A1F6C"/>
    <w:rsid w:val="006A224B"/>
    <w:rsid w:val="006A6FCA"/>
    <w:rsid w:val="006A716E"/>
    <w:rsid w:val="006A7CC0"/>
    <w:rsid w:val="006B125F"/>
    <w:rsid w:val="006B2364"/>
    <w:rsid w:val="006B2537"/>
    <w:rsid w:val="006B4C19"/>
    <w:rsid w:val="006B4DFB"/>
    <w:rsid w:val="006B5169"/>
    <w:rsid w:val="006B6DA8"/>
    <w:rsid w:val="006B725E"/>
    <w:rsid w:val="006B7ACE"/>
    <w:rsid w:val="006C012C"/>
    <w:rsid w:val="006C027F"/>
    <w:rsid w:val="006C0613"/>
    <w:rsid w:val="006C1107"/>
    <w:rsid w:val="006C3C64"/>
    <w:rsid w:val="006C3F84"/>
    <w:rsid w:val="006C3FFC"/>
    <w:rsid w:val="006C55DE"/>
    <w:rsid w:val="006C5B1E"/>
    <w:rsid w:val="006C6B62"/>
    <w:rsid w:val="006C6DA7"/>
    <w:rsid w:val="006C708B"/>
    <w:rsid w:val="006D112D"/>
    <w:rsid w:val="006D17F0"/>
    <w:rsid w:val="006D2970"/>
    <w:rsid w:val="006D2B9D"/>
    <w:rsid w:val="006D434B"/>
    <w:rsid w:val="006D4510"/>
    <w:rsid w:val="006D49AF"/>
    <w:rsid w:val="006D5CEE"/>
    <w:rsid w:val="006D67EA"/>
    <w:rsid w:val="006D6C4F"/>
    <w:rsid w:val="006D6CF5"/>
    <w:rsid w:val="006D6F7E"/>
    <w:rsid w:val="006D7675"/>
    <w:rsid w:val="006E09FE"/>
    <w:rsid w:val="006E0B48"/>
    <w:rsid w:val="006E10DB"/>
    <w:rsid w:val="006E2C65"/>
    <w:rsid w:val="006E4278"/>
    <w:rsid w:val="006E4814"/>
    <w:rsid w:val="006E6663"/>
    <w:rsid w:val="006E7031"/>
    <w:rsid w:val="006F0446"/>
    <w:rsid w:val="006F0A88"/>
    <w:rsid w:val="006F192A"/>
    <w:rsid w:val="006F27F6"/>
    <w:rsid w:val="006F302C"/>
    <w:rsid w:val="006F31F8"/>
    <w:rsid w:val="006F360A"/>
    <w:rsid w:val="006F3FE2"/>
    <w:rsid w:val="006F44EB"/>
    <w:rsid w:val="006F5AE3"/>
    <w:rsid w:val="006F5AFF"/>
    <w:rsid w:val="006F6A2F"/>
    <w:rsid w:val="007014ED"/>
    <w:rsid w:val="00701730"/>
    <w:rsid w:val="00701A38"/>
    <w:rsid w:val="00703473"/>
    <w:rsid w:val="007042BD"/>
    <w:rsid w:val="00704A5C"/>
    <w:rsid w:val="00706A27"/>
    <w:rsid w:val="00707113"/>
    <w:rsid w:val="007119D1"/>
    <w:rsid w:val="00712467"/>
    <w:rsid w:val="00713565"/>
    <w:rsid w:val="0071364C"/>
    <w:rsid w:val="0071372C"/>
    <w:rsid w:val="007139FA"/>
    <w:rsid w:val="00714FC2"/>
    <w:rsid w:val="007151BF"/>
    <w:rsid w:val="00715316"/>
    <w:rsid w:val="00715953"/>
    <w:rsid w:val="00715D03"/>
    <w:rsid w:val="0071673A"/>
    <w:rsid w:val="00716C92"/>
    <w:rsid w:val="007178EB"/>
    <w:rsid w:val="007201B2"/>
    <w:rsid w:val="00722E94"/>
    <w:rsid w:val="00723C90"/>
    <w:rsid w:val="00724C30"/>
    <w:rsid w:val="007253D0"/>
    <w:rsid w:val="00726365"/>
    <w:rsid w:val="007265A8"/>
    <w:rsid w:val="00726B71"/>
    <w:rsid w:val="00726C3D"/>
    <w:rsid w:val="00726D6B"/>
    <w:rsid w:val="007273D6"/>
    <w:rsid w:val="00727E7F"/>
    <w:rsid w:val="00730E37"/>
    <w:rsid w:val="007333AF"/>
    <w:rsid w:val="00733471"/>
    <w:rsid w:val="007337E3"/>
    <w:rsid w:val="00734BCB"/>
    <w:rsid w:val="00734FD7"/>
    <w:rsid w:val="0073529F"/>
    <w:rsid w:val="00735BCC"/>
    <w:rsid w:val="00735BDC"/>
    <w:rsid w:val="0073621E"/>
    <w:rsid w:val="007371D9"/>
    <w:rsid w:val="00737CCB"/>
    <w:rsid w:val="00740019"/>
    <w:rsid w:val="007407C0"/>
    <w:rsid w:val="00740E5A"/>
    <w:rsid w:val="00741F0C"/>
    <w:rsid w:val="00742301"/>
    <w:rsid w:val="00742717"/>
    <w:rsid w:val="00742A14"/>
    <w:rsid w:val="00742D27"/>
    <w:rsid w:val="00743DA3"/>
    <w:rsid w:val="00744052"/>
    <w:rsid w:val="00744231"/>
    <w:rsid w:val="00746B54"/>
    <w:rsid w:val="007472A2"/>
    <w:rsid w:val="00750169"/>
    <w:rsid w:val="00750637"/>
    <w:rsid w:val="007506C0"/>
    <w:rsid w:val="007515D0"/>
    <w:rsid w:val="007517A5"/>
    <w:rsid w:val="00751D91"/>
    <w:rsid w:val="00752E6E"/>
    <w:rsid w:val="007535F9"/>
    <w:rsid w:val="0075386F"/>
    <w:rsid w:val="007541D6"/>
    <w:rsid w:val="007547A6"/>
    <w:rsid w:val="00754CBC"/>
    <w:rsid w:val="00755149"/>
    <w:rsid w:val="00756C3C"/>
    <w:rsid w:val="007615AE"/>
    <w:rsid w:val="00761695"/>
    <w:rsid w:val="007620C6"/>
    <w:rsid w:val="00763150"/>
    <w:rsid w:val="007638BF"/>
    <w:rsid w:val="00763B7A"/>
    <w:rsid w:val="00765678"/>
    <w:rsid w:val="0076572B"/>
    <w:rsid w:val="007657D9"/>
    <w:rsid w:val="00766017"/>
    <w:rsid w:val="00766AF8"/>
    <w:rsid w:val="00766CEB"/>
    <w:rsid w:val="00767137"/>
    <w:rsid w:val="00767191"/>
    <w:rsid w:val="007675D7"/>
    <w:rsid w:val="007676ED"/>
    <w:rsid w:val="00772E20"/>
    <w:rsid w:val="007731C7"/>
    <w:rsid w:val="00773B3E"/>
    <w:rsid w:val="00773D13"/>
    <w:rsid w:val="007745EA"/>
    <w:rsid w:val="00774FA5"/>
    <w:rsid w:val="007760B7"/>
    <w:rsid w:val="00776C0D"/>
    <w:rsid w:val="007771EB"/>
    <w:rsid w:val="0078013E"/>
    <w:rsid w:val="0078058F"/>
    <w:rsid w:val="007806FA"/>
    <w:rsid w:val="00780B72"/>
    <w:rsid w:val="00780E4F"/>
    <w:rsid w:val="00781118"/>
    <w:rsid w:val="0078114B"/>
    <w:rsid w:val="00781C15"/>
    <w:rsid w:val="00782B53"/>
    <w:rsid w:val="007832BB"/>
    <w:rsid w:val="00783B5C"/>
    <w:rsid w:val="0078414B"/>
    <w:rsid w:val="007849F9"/>
    <w:rsid w:val="00785844"/>
    <w:rsid w:val="007866AC"/>
    <w:rsid w:val="00787636"/>
    <w:rsid w:val="00791D2D"/>
    <w:rsid w:val="00795186"/>
    <w:rsid w:val="00795192"/>
    <w:rsid w:val="00796A4B"/>
    <w:rsid w:val="007975F8"/>
    <w:rsid w:val="00797B90"/>
    <w:rsid w:val="007A0678"/>
    <w:rsid w:val="007A18BF"/>
    <w:rsid w:val="007A1DA3"/>
    <w:rsid w:val="007A1EB5"/>
    <w:rsid w:val="007A1F35"/>
    <w:rsid w:val="007A2627"/>
    <w:rsid w:val="007A271E"/>
    <w:rsid w:val="007A3030"/>
    <w:rsid w:val="007A370C"/>
    <w:rsid w:val="007A45E0"/>
    <w:rsid w:val="007A4E23"/>
    <w:rsid w:val="007A6148"/>
    <w:rsid w:val="007A725D"/>
    <w:rsid w:val="007A7C17"/>
    <w:rsid w:val="007A7C2F"/>
    <w:rsid w:val="007B0193"/>
    <w:rsid w:val="007B01D3"/>
    <w:rsid w:val="007B0B33"/>
    <w:rsid w:val="007B1387"/>
    <w:rsid w:val="007B156A"/>
    <w:rsid w:val="007B1ACE"/>
    <w:rsid w:val="007B3073"/>
    <w:rsid w:val="007B5013"/>
    <w:rsid w:val="007B5332"/>
    <w:rsid w:val="007B544B"/>
    <w:rsid w:val="007B57A2"/>
    <w:rsid w:val="007B5B63"/>
    <w:rsid w:val="007B5BC8"/>
    <w:rsid w:val="007B61C1"/>
    <w:rsid w:val="007B6568"/>
    <w:rsid w:val="007B68C2"/>
    <w:rsid w:val="007B6E86"/>
    <w:rsid w:val="007B6F1E"/>
    <w:rsid w:val="007C0495"/>
    <w:rsid w:val="007C0FCE"/>
    <w:rsid w:val="007C1000"/>
    <w:rsid w:val="007C1279"/>
    <w:rsid w:val="007C1503"/>
    <w:rsid w:val="007C28E7"/>
    <w:rsid w:val="007C45F4"/>
    <w:rsid w:val="007C4AF9"/>
    <w:rsid w:val="007C5050"/>
    <w:rsid w:val="007C5142"/>
    <w:rsid w:val="007C5C61"/>
    <w:rsid w:val="007C75A5"/>
    <w:rsid w:val="007D0973"/>
    <w:rsid w:val="007D2551"/>
    <w:rsid w:val="007D2E0F"/>
    <w:rsid w:val="007D34AC"/>
    <w:rsid w:val="007D391E"/>
    <w:rsid w:val="007D41B3"/>
    <w:rsid w:val="007D4587"/>
    <w:rsid w:val="007D4CBE"/>
    <w:rsid w:val="007D50D4"/>
    <w:rsid w:val="007D51B2"/>
    <w:rsid w:val="007D5280"/>
    <w:rsid w:val="007D5CC8"/>
    <w:rsid w:val="007D6B21"/>
    <w:rsid w:val="007D6C80"/>
    <w:rsid w:val="007D7499"/>
    <w:rsid w:val="007D7515"/>
    <w:rsid w:val="007E0A69"/>
    <w:rsid w:val="007E0A91"/>
    <w:rsid w:val="007E0D8E"/>
    <w:rsid w:val="007E13E3"/>
    <w:rsid w:val="007E159D"/>
    <w:rsid w:val="007E1D34"/>
    <w:rsid w:val="007E1D8C"/>
    <w:rsid w:val="007E219B"/>
    <w:rsid w:val="007E238B"/>
    <w:rsid w:val="007E48F9"/>
    <w:rsid w:val="007E4CE5"/>
    <w:rsid w:val="007E4D2A"/>
    <w:rsid w:val="007E4F45"/>
    <w:rsid w:val="007E50BF"/>
    <w:rsid w:val="007E544B"/>
    <w:rsid w:val="007E576B"/>
    <w:rsid w:val="007E6EFB"/>
    <w:rsid w:val="007E73D0"/>
    <w:rsid w:val="007F10EB"/>
    <w:rsid w:val="007F10F9"/>
    <w:rsid w:val="007F16A2"/>
    <w:rsid w:val="007F1983"/>
    <w:rsid w:val="007F1CA5"/>
    <w:rsid w:val="007F2747"/>
    <w:rsid w:val="007F274B"/>
    <w:rsid w:val="007F35CA"/>
    <w:rsid w:val="007F41D4"/>
    <w:rsid w:val="007F437E"/>
    <w:rsid w:val="007F461F"/>
    <w:rsid w:val="007F479D"/>
    <w:rsid w:val="007F5B7F"/>
    <w:rsid w:val="007F6119"/>
    <w:rsid w:val="007F6778"/>
    <w:rsid w:val="007F6E29"/>
    <w:rsid w:val="007F7DA2"/>
    <w:rsid w:val="00800021"/>
    <w:rsid w:val="008004E7"/>
    <w:rsid w:val="00801705"/>
    <w:rsid w:val="00802045"/>
    <w:rsid w:val="0080263E"/>
    <w:rsid w:val="0080302B"/>
    <w:rsid w:val="00803FB0"/>
    <w:rsid w:val="00804321"/>
    <w:rsid w:val="00805117"/>
    <w:rsid w:val="00805877"/>
    <w:rsid w:val="00806BE9"/>
    <w:rsid w:val="00807193"/>
    <w:rsid w:val="008078B1"/>
    <w:rsid w:val="0081073A"/>
    <w:rsid w:val="00810B09"/>
    <w:rsid w:val="00810BFB"/>
    <w:rsid w:val="00810C54"/>
    <w:rsid w:val="008122A1"/>
    <w:rsid w:val="00813703"/>
    <w:rsid w:val="00813A43"/>
    <w:rsid w:val="00815095"/>
    <w:rsid w:val="00816474"/>
    <w:rsid w:val="0081659B"/>
    <w:rsid w:val="00816C6E"/>
    <w:rsid w:val="00816F14"/>
    <w:rsid w:val="008174FE"/>
    <w:rsid w:val="008177C0"/>
    <w:rsid w:val="00817DE1"/>
    <w:rsid w:val="008205FF"/>
    <w:rsid w:val="008208E8"/>
    <w:rsid w:val="00821E07"/>
    <w:rsid w:val="00821EF3"/>
    <w:rsid w:val="00822B0E"/>
    <w:rsid w:val="00822FD5"/>
    <w:rsid w:val="008230DF"/>
    <w:rsid w:val="00823F3E"/>
    <w:rsid w:val="0082416D"/>
    <w:rsid w:val="008269BA"/>
    <w:rsid w:val="00826EFE"/>
    <w:rsid w:val="00827A8A"/>
    <w:rsid w:val="008301EC"/>
    <w:rsid w:val="00830F74"/>
    <w:rsid w:val="00831908"/>
    <w:rsid w:val="00832FB4"/>
    <w:rsid w:val="0083398F"/>
    <w:rsid w:val="00833A13"/>
    <w:rsid w:val="00833AE8"/>
    <w:rsid w:val="0083476D"/>
    <w:rsid w:val="008349E9"/>
    <w:rsid w:val="00834C08"/>
    <w:rsid w:val="00840080"/>
    <w:rsid w:val="00840F60"/>
    <w:rsid w:val="00841932"/>
    <w:rsid w:val="00842292"/>
    <w:rsid w:val="00842A66"/>
    <w:rsid w:val="00842A8E"/>
    <w:rsid w:val="0084370A"/>
    <w:rsid w:val="00844397"/>
    <w:rsid w:val="0084475F"/>
    <w:rsid w:val="00845DAB"/>
    <w:rsid w:val="008463E4"/>
    <w:rsid w:val="00846C82"/>
    <w:rsid w:val="00846D6C"/>
    <w:rsid w:val="008501DA"/>
    <w:rsid w:val="00850486"/>
    <w:rsid w:val="00850E19"/>
    <w:rsid w:val="00851336"/>
    <w:rsid w:val="00851501"/>
    <w:rsid w:val="00853462"/>
    <w:rsid w:val="0085383A"/>
    <w:rsid w:val="00853B87"/>
    <w:rsid w:val="00855A44"/>
    <w:rsid w:val="0085615F"/>
    <w:rsid w:val="00856AB7"/>
    <w:rsid w:val="00857325"/>
    <w:rsid w:val="00857A3F"/>
    <w:rsid w:val="00857B9E"/>
    <w:rsid w:val="00861A3A"/>
    <w:rsid w:val="008624BB"/>
    <w:rsid w:val="0086279F"/>
    <w:rsid w:val="008629D2"/>
    <w:rsid w:val="008642C5"/>
    <w:rsid w:val="0086583B"/>
    <w:rsid w:val="00866F24"/>
    <w:rsid w:val="00867749"/>
    <w:rsid w:val="00867F2F"/>
    <w:rsid w:val="008703E5"/>
    <w:rsid w:val="008713C3"/>
    <w:rsid w:val="0087193A"/>
    <w:rsid w:val="00872061"/>
    <w:rsid w:val="0087384A"/>
    <w:rsid w:val="00874264"/>
    <w:rsid w:val="00875782"/>
    <w:rsid w:val="00876E77"/>
    <w:rsid w:val="00882C6B"/>
    <w:rsid w:val="00883622"/>
    <w:rsid w:val="0088370E"/>
    <w:rsid w:val="00884013"/>
    <w:rsid w:val="0088422A"/>
    <w:rsid w:val="0088483A"/>
    <w:rsid w:val="00885B2B"/>
    <w:rsid w:val="00887724"/>
    <w:rsid w:val="00890553"/>
    <w:rsid w:val="008908C8"/>
    <w:rsid w:val="00890AD2"/>
    <w:rsid w:val="00890D5B"/>
    <w:rsid w:val="0089127D"/>
    <w:rsid w:val="008918F1"/>
    <w:rsid w:val="0089258B"/>
    <w:rsid w:val="0089297E"/>
    <w:rsid w:val="00892ED1"/>
    <w:rsid w:val="0089310D"/>
    <w:rsid w:val="0089336E"/>
    <w:rsid w:val="00893C76"/>
    <w:rsid w:val="00893D99"/>
    <w:rsid w:val="00894049"/>
    <w:rsid w:val="00894782"/>
    <w:rsid w:val="00894DEB"/>
    <w:rsid w:val="00895543"/>
    <w:rsid w:val="008957E5"/>
    <w:rsid w:val="00896E5B"/>
    <w:rsid w:val="00897A4F"/>
    <w:rsid w:val="00897A86"/>
    <w:rsid w:val="008A172D"/>
    <w:rsid w:val="008A177E"/>
    <w:rsid w:val="008A1E4B"/>
    <w:rsid w:val="008A22C0"/>
    <w:rsid w:val="008A40F8"/>
    <w:rsid w:val="008A412B"/>
    <w:rsid w:val="008A4758"/>
    <w:rsid w:val="008A4AD7"/>
    <w:rsid w:val="008A5B86"/>
    <w:rsid w:val="008A65AF"/>
    <w:rsid w:val="008B0081"/>
    <w:rsid w:val="008B0243"/>
    <w:rsid w:val="008B105E"/>
    <w:rsid w:val="008B106A"/>
    <w:rsid w:val="008B15E4"/>
    <w:rsid w:val="008B1772"/>
    <w:rsid w:val="008B1ED2"/>
    <w:rsid w:val="008B2301"/>
    <w:rsid w:val="008B275E"/>
    <w:rsid w:val="008B36E3"/>
    <w:rsid w:val="008B40DF"/>
    <w:rsid w:val="008B42E0"/>
    <w:rsid w:val="008B58D0"/>
    <w:rsid w:val="008B62EE"/>
    <w:rsid w:val="008C01DB"/>
    <w:rsid w:val="008C1CA8"/>
    <w:rsid w:val="008C261A"/>
    <w:rsid w:val="008C3547"/>
    <w:rsid w:val="008C392A"/>
    <w:rsid w:val="008C3A6E"/>
    <w:rsid w:val="008C43A4"/>
    <w:rsid w:val="008C5EAD"/>
    <w:rsid w:val="008C6455"/>
    <w:rsid w:val="008C6ED4"/>
    <w:rsid w:val="008C72E2"/>
    <w:rsid w:val="008C7986"/>
    <w:rsid w:val="008C7D08"/>
    <w:rsid w:val="008C7ECD"/>
    <w:rsid w:val="008D115A"/>
    <w:rsid w:val="008D1A11"/>
    <w:rsid w:val="008D245A"/>
    <w:rsid w:val="008D2B60"/>
    <w:rsid w:val="008D4172"/>
    <w:rsid w:val="008D4766"/>
    <w:rsid w:val="008D480B"/>
    <w:rsid w:val="008D524B"/>
    <w:rsid w:val="008D53E7"/>
    <w:rsid w:val="008D55D6"/>
    <w:rsid w:val="008D6BBA"/>
    <w:rsid w:val="008D6D84"/>
    <w:rsid w:val="008D70D5"/>
    <w:rsid w:val="008D7202"/>
    <w:rsid w:val="008E232B"/>
    <w:rsid w:val="008E4E14"/>
    <w:rsid w:val="008E52F6"/>
    <w:rsid w:val="008E57B6"/>
    <w:rsid w:val="008E6CB2"/>
    <w:rsid w:val="008E71E6"/>
    <w:rsid w:val="008E77F6"/>
    <w:rsid w:val="008F1155"/>
    <w:rsid w:val="008F15D9"/>
    <w:rsid w:val="008F289D"/>
    <w:rsid w:val="008F2D6E"/>
    <w:rsid w:val="008F4324"/>
    <w:rsid w:val="008F4C9A"/>
    <w:rsid w:val="008F508E"/>
    <w:rsid w:val="008F56FA"/>
    <w:rsid w:val="008F63D2"/>
    <w:rsid w:val="008F65F3"/>
    <w:rsid w:val="008F666A"/>
    <w:rsid w:val="008F6AF1"/>
    <w:rsid w:val="008F6D39"/>
    <w:rsid w:val="008F7AE2"/>
    <w:rsid w:val="008F7E3E"/>
    <w:rsid w:val="009025F3"/>
    <w:rsid w:val="00902CDE"/>
    <w:rsid w:val="0090373E"/>
    <w:rsid w:val="0090393A"/>
    <w:rsid w:val="009044C2"/>
    <w:rsid w:val="00904942"/>
    <w:rsid w:val="00904D97"/>
    <w:rsid w:val="009065EF"/>
    <w:rsid w:val="00906DB5"/>
    <w:rsid w:val="00910893"/>
    <w:rsid w:val="00911C70"/>
    <w:rsid w:val="009135E4"/>
    <w:rsid w:val="0091497C"/>
    <w:rsid w:val="00914CE1"/>
    <w:rsid w:val="00916096"/>
    <w:rsid w:val="00916828"/>
    <w:rsid w:val="00917981"/>
    <w:rsid w:val="00917B90"/>
    <w:rsid w:val="00917DD6"/>
    <w:rsid w:val="00920653"/>
    <w:rsid w:val="0092203E"/>
    <w:rsid w:val="009225DC"/>
    <w:rsid w:val="00922942"/>
    <w:rsid w:val="00922C50"/>
    <w:rsid w:val="009245F9"/>
    <w:rsid w:val="009258B0"/>
    <w:rsid w:val="00925C8A"/>
    <w:rsid w:val="00925D32"/>
    <w:rsid w:val="00927AE9"/>
    <w:rsid w:val="009309B4"/>
    <w:rsid w:val="00932325"/>
    <w:rsid w:val="009324AC"/>
    <w:rsid w:val="00932A0F"/>
    <w:rsid w:val="00933128"/>
    <w:rsid w:val="009349A2"/>
    <w:rsid w:val="00935329"/>
    <w:rsid w:val="00935A89"/>
    <w:rsid w:val="00935EA4"/>
    <w:rsid w:val="00937203"/>
    <w:rsid w:val="00941348"/>
    <w:rsid w:val="009413A0"/>
    <w:rsid w:val="00941896"/>
    <w:rsid w:val="00941BDE"/>
    <w:rsid w:val="00941E51"/>
    <w:rsid w:val="00942F1B"/>
    <w:rsid w:val="00943BFD"/>
    <w:rsid w:val="00944C74"/>
    <w:rsid w:val="00944F93"/>
    <w:rsid w:val="009453C8"/>
    <w:rsid w:val="00946385"/>
    <w:rsid w:val="00947392"/>
    <w:rsid w:val="009478EA"/>
    <w:rsid w:val="00947FF1"/>
    <w:rsid w:val="00952BAF"/>
    <w:rsid w:val="0095392F"/>
    <w:rsid w:val="00953F10"/>
    <w:rsid w:val="00955CB4"/>
    <w:rsid w:val="00956B2A"/>
    <w:rsid w:val="009572C4"/>
    <w:rsid w:val="00960B67"/>
    <w:rsid w:val="009617B6"/>
    <w:rsid w:val="00962D5D"/>
    <w:rsid w:val="009647FF"/>
    <w:rsid w:val="00965E7F"/>
    <w:rsid w:val="00966BAE"/>
    <w:rsid w:val="0096714A"/>
    <w:rsid w:val="00967604"/>
    <w:rsid w:val="00967DA5"/>
    <w:rsid w:val="00967FAE"/>
    <w:rsid w:val="00967FC0"/>
    <w:rsid w:val="00970490"/>
    <w:rsid w:val="0097065E"/>
    <w:rsid w:val="00970766"/>
    <w:rsid w:val="00970AB6"/>
    <w:rsid w:val="00970C62"/>
    <w:rsid w:val="009714CD"/>
    <w:rsid w:val="0097390C"/>
    <w:rsid w:val="00973FB0"/>
    <w:rsid w:val="00974334"/>
    <w:rsid w:val="00975908"/>
    <w:rsid w:val="00976372"/>
    <w:rsid w:val="0097688A"/>
    <w:rsid w:val="00976BB8"/>
    <w:rsid w:val="00976BB9"/>
    <w:rsid w:val="009804C6"/>
    <w:rsid w:val="009809F1"/>
    <w:rsid w:val="00981D0A"/>
    <w:rsid w:val="009821C4"/>
    <w:rsid w:val="009821FC"/>
    <w:rsid w:val="0098230B"/>
    <w:rsid w:val="00983C61"/>
    <w:rsid w:val="009851CE"/>
    <w:rsid w:val="009855D0"/>
    <w:rsid w:val="00985E11"/>
    <w:rsid w:val="009868C8"/>
    <w:rsid w:val="00987140"/>
    <w:rsid w:val="00987583"/>
    <w:rsid w:val="00987995"/>
    <w:rsid w:val="009879A9"/>
    <w:rsid w:val="00991402"/>
    <w:rsid w:val="00991DEF"/>
    <w:rsid w:val="009950EF"/>
    <w:rsid w:val="0099568F"/>
    <w:rsid w:val="009956E4"/>
    <w:rsid w:val="00995A15"/>
    <w:rsid w:val="009974CB"/>
    <w:rsid w:val="009976C0"/>
    <w:rsid w:val="00997C24"/>
    <w:rsid w:val="00997EF9"/>
    <w:rsid w:val="009A0031"/>
    <w:rsid w:val="009A0090"/>
    <w:rsid w:val="009A00E8"/>
    <w:rsid w:val="009A021C"/>
    <w:rsid w:val="009A0344"/>
    <w:rsid w:val="009A0445"/>
    <w:rsid w:val="009A080D"/>
    <w:rsid w:val="009A0CB9"/>
    <w:rsid w:val="009A120F"/>
    <w:rsid w:val="009A29BC"/>
    <w:rsid w:val="009A2D63"/>
    <w:rsid w:val="009A44B5"/>
    <w:rsid w:val="009A4B6F"/>
    <w:rsid w:val="009A56DF"/>
    <w:rsid w:val="009A59A5"/>
    <w:rsid w:val="009A5A12"/>
    <w:rsid w:val="009A620C"/>
    <w:rsid w:val="009A6F5A"/>
    <w:rsid w:val="009B00B4"/>
    <w:rsid w:val="009B0622"/>
    <w:rsid w:val="009B0A0A"/>
    <w:rsid w:val="009B1087"/>
    <w:rsid w:val="009B1E65"/>
    <w:rsid w:val="009B4993"/>
    <w:rsid w:val="009B4D40"/>
    <w:rsid w:val="009B4E66"/>
    <w:rsid w:val="009B662E"/>
    <w:rsid w:val="009C0B15"/>
    <w:rsid w:val="009C0FFC"/>
    <w:rsid w:val="009C22E7"/>
    <w:rsid w:val="009C37A3"/>
    <w:rsid w:val="009C3EBD"/>
    <w:rsid w:val="009C3EEE"/>
    <w:rsid w:val="009C40EC"/>
    <w:rsid w:val="009C4A7A"/>
    <w:rsid w:val="009C516E"/>
    <w:rsid w:val="009C58C4"/>
    <w:rsid w:val="009D06BF"/>
    <w:rsid w:val="009D1288"/>
    <w:rsid w:val="009D157D"/>
    <w:rsid w:val="009D167A"/>
    <w:rsid w:val="009D28AC"/>
    <w:rsid w:val="009D2956"/>
    <w:rsid w:val="009D3514"/>
    <w:rsid w:val="009D39A0"/>
    <w:rsid w:val="009D3A85"/>
    <w:rsid w:val="009D4763"/>
    <w:rsid w:val="009D53E7"/>
    <w:rsid w:val="009D748A"/>
    <w:rsid w:val="009D767B"/>
    <w:rsid w:val="009D7E11"/>
    <w:rsid w:val="009E0A60"/>
    <w:rsid w:val="009E0DD4"/>
    <w:rsid w:val="009E1EED"/>
    <w:rsid w:val="009E20F5"/>
    <w:rsid w:val="009E2D2B"/>
    <w:rsid w:val="009E3A7D"/>
    <w:rsid w:val="009E497F"/>
    <w:rsid w:val="009E5810"/>
    <w:rsid w:val="009E603A"/>
    <w:rsid w:val="009E6078"/>
    <w:rsid w:val="009E7902"/>
    <w:rsid w:val="009F010D"/>
    <w:rsid w:val="009F020F"/>
    <w:rsid w:val="009F1763"/>
    <w:rsid w:val="009F283C"/>
    <w:rsid w:val="009F3B6D"/>
    <w:rsid w:val="009F438A"/>
    <w:rsid w:val="009F4816"/>
    <w:rsid w:val="009F489C"/>
    <w:rsid w:val="009F4D6E"/>
    <w:rsid w:val="009F5352"/>
    <w:rsid w:val="009F7065"/>
    <w:rsid w:val="009F7A00"/>
    <w:rsid w:val="00A00485"/>
    <w:rsid w:val="00A0071E"/>
    <w:rsid w:val="00A00A72"/>
    <w:rsid w:val="00A0154C"/>
    <w:rsid w:val="00A0441A"/>
    <w:rsid w:val="00A04A49"/>
    <w:rsid w:val="00A04AED"/>
    <w:rsid w:val="00A04C95"/>
    <w:rsid w:val="00A04EFC"/>
    <w:rsid w:val="00A0619D"/>
    <w:rsid w:val="00A069C7"/>
    <w:rsid w:val="00A06E33"/>
    <w:rsid w:val="00A071D4"/>
    <w:rsid w:val="00A07270"/>
    <w:rsid w:val="00A12876"/>
    <w:rsid w:val="00A1296B"/>
    <w:rsid w:val="00A131F1"/>
    <w:rsid w:val="00A13CE0"/>
    <w:rsid w:val="00A14CB7"/>
    <w:rsid w:val="00A16377"/>
    <w:rsid w:val="00A1646A"/>
    <w:rsid w:val="00A16BAC"/>
    <w:rsid w:val="00A16BE5"/>
    <w:rsid w:val="00A16F1F"/>
    <w:rsid w:val="00A174B3"/>
    <w:rsid w:val="00A17E06"/>
    <w:rsid w:val="00A17FD9"/>
    <w:rsid w:val="00A2015E"/>
    <w:rsid w:val="00A2017A"/>
    <w:rsid w:val="00A2072C"/>
    <w:rsid w:val="00A20C59"/>
    <w:rsid w:val="00A22241"/>
    <w:rsid w:val="00A236CB"/>
    <w:rsid w:val="00A23F04"/>
    <w:rsid w:val="00A3062B"/>
    <w:rsid w:val="00A306DA"/>
    <w:rsid w:val="00A313C7"/>
    <w:rsid w:val="00A325DB"/>
    <w:rsid w:val="00A33425"/>
    <w:rsid w:val="00A340D5"/>
    <w:rsid w:val="00A351C6"/>
    <w:rsid w:val="00A35EBF"/>
    <w:rsid w:val="00A35ED6"/>
    <w:rsid w:val="00A36285"/>
    <w:rsid w:val="00A36501"/>
    <w:rsid w:val="00A36D34"/>
    <w:rsid w:val="00A4059B"/>
    <w:rsid w:val="00A409A0"/>
    <w:rsid w:val="00A40C68"/>
    <w:rsid w:val="00A438C3"/>
    <w:rsid w:val="00A43C7E"/>
    <w:rsid w:val="00A446C3"/>
    <w:rsid w:val="00A45A8A"/>
    <w:rsid w:val="00A46E21"/>
    <w:rsid w:val="00A47BC1"/>
    <w:rsid w:val="00A516A1"/>
    <w:rsid w:val="00A51877"/>
    <w:rsid w:val="00A52F27"/>
    <w:rsid w:val="00A55300"/>
    <w:rsid w:val="00A5562B"/>
    <w:rsid w:val="00A5578B"/>
    <w:rsid w:val="00A55AED"/>
    <w:rsid w:val="00A55C19"/>
    <w:rsid w:val="00A56BA9"/>
    <w:rsid w:val="00A578A7"/>
    <w:rsid w:val="00A57963"/>
    <w:rsid w:val="00A61C15"/>
    <w:rsid w:val="00A6370C"/>
    <w:rsid w:val="00A64A80"/>
    <w:rsid w:val="00A661C0"/>
    <w:rsid w:val="00A67217"/>
    <w:rsid w:val="00A679AC"/>
    <w:rsid w:val="00A7038D"/>
    <w:rsid w:val="00A715ED"/>
    <w:rsid w:val="00A73E31"/>
    <w:rsid w:val="00A742D4"/>
    <w:rsid w:val="00A74502"/>
    <w:rsid w:val="00A745E5"/>
    <w:rsid w:val="00A74983"/>
    <w:rsid w:val="00A75EA2"/>
    <w:rsid w:val="00A76EA0"/>
    <w:rsid w:val="00A77810"/>
    <w:rsid w:val="00A8135B"/>
    <w:rsid w:val="00A838B2"/>
    <w:rsid w:val="00A84363"/>
    <w:rsid w:val="00A8490C"/>
    <w:rsid w:val="00A84AD0"/>
    <w:rsid w:val="00A8538B"/>
    <w:rsid w:val="00A854E4"/>
    <w:rsid w:val="00A85958"/>
    <w:rsid w:val="00A85CA3"/>
    <w:rsid w:val="00A85F77"/>
    <w:rsid w:val="00A86AB2"/>
    <w:rsid w:val="00A87C97"/>
    <w:rsid w:val="00A87E8B"/>
    <w:rsid w:val="00A90EFD"/>
    <w:rsid w:val="00A90FD8"/>
    <w:rsid w:val="00A9100A"/>
    <w:rsid w:val="00A917C2"/>
    <w:rsid w:val="00A93960"/>
    <w:rsid w:val="00A951CE"/>
    <w:rsid w:val="00A95553"/>
    <w:rsid w:val="00A9621E"/>
    <w:rsid w:val="00A96887"/>
    <w:rsid w:val="00A97FB6"/>
    <w:rsid w:val="00AA11B5"/>
    <w:rsid w:val="00AA190E"/>
    <w:rsid w:val="00AA21F9"/>
    <w:rsid w:val="00AA2A00"/>
    <w:rsid w:val="00AA2EEE"/>
    <w:rsid w:val="00AA2F50"/>
    <w:rsid w:val="00AA3C7B"/>
    <w:rsid w:val="00AA5AAF"/>
    <w:rsid w:val="00AA79AA"/>
    <w:rsid w:val="00AA7B08"/>
    <w:rsid w:val="00AB023B"/>
    <w:rsid w:val="00AB12A7"/>
    <w:rsid w:val="00AB2027"/>
    <w:rsid w:val="00AB2335"/>
    <w:rsid w:val="00AB43C5"/>
    <w:rsid w:val="00AB4901"/>
    <w:rsid w:val="00AB5318"/>
    <w:rsid w:val="00AB55AB"/>
    <w:rsid w:val="00AB56EB"/>
    <w:rsid w:val="00AB59F4"/>
    <w:rsid w:val="00AB6691"/>
    <w:rsid w:val="00AB7982"/>
    <w:rsid w:val="00AC0067"/>
    <w:rsid w:val="00AC018C"/>
    <w:rsid w:val="00AC0BB9"/>
    <w:rsid w:val="00AC12DA"/>
    <w:rsid w:val="00AC1627"/>
    <w:rsid w:val="00AC1686"/>
    <w:rsid w:val="00AC1EBA"/>
    <w:rsid w:val="00AC34AE"/>
    <w:rsid w:val="00AC4872"/>
    <w:rsid w:val="00AC4FAE"/>
    <w:rsid w:val="00AC5393"/>
    <w:rsid w:val="00AC54CE"/>
    <w:rsid w:val="00AC5EE7"/>
    <w:rsid w:val="00AC78F0"/>
    <w:rsid w:val="00AD06F3"/>
    <w:rsid w:val="00AD07B1"/>
    <w:rsid w:val="00AD09C5"/>
    <w:rsid w:val="00AD145A"/>
    <w:rsid w:val="00AD243B"/>
    <w:rsid w:val="00AD3731"/>
    <w:rsid w:val="00AD449D"/>
    <w:rsid w:val="00AD4AAE"/>
    <w:rsid w:val="00AD4B2F"/>
    <w:rsid w:val="00AD5508"/>
    <w:rsid w:val="00AE01B4"/>
    <w:rsid w:val="00AE05D3"/>
    <w:rsid w:val="00AE1409"/>
    <w:rsid w:val="00AE1AF2"/>
    <w:rsid w:val="00AE1E8E"/>
    <w:rsid w:val="00AE1F9F"/>
    <w:rsid w:val="00AE4276"/>
    <w:rsid w:val="00AE4969"/>
    <w:rsid w:val="00AE58E1"/>
    <w:rsid w:val="00AE6180"/>
    <w:rsid w:val="00AE6210"/>
    <w:rsid w:val="00AE6842"/>
    <w:rsid w:val="00AE7111"/>
    <w:rsid w:val="00AE7C45"/>
    <w:rsid w:val="00AF03CD"/>
    <w:rsid w:val="00AF0559"/>
    <w:rsid w:val="00AF2005"/>
    <w:rsid w:val="00AF3C08"/>
    <w:rsid w:val="00AF3F99"/>
    <w:rsid w:val="00AF4505"/>
    <w:rsid w:val="00AF4BBA"/>
    <w:rsid w:val="00AF61A8"/>
    <w:rsid w:val="00AF637E"/>
    <w:rsid w:val="00AF6E73"/>
    <w:rsid w:val="00B00A31"/>
    <w:rsid w:val="00B012C7"/>
    <w:rsid w:val="00B01DEA"/>
    <w:rsid w:val="00B021CD"/>
    <w:rsid w:val="00B02468"/>
    <w:rsid w:val="00B03693"/>
    <w:rsid w:val="00B043D4"/>
    <w:rsid w:val="00B04D9E"/>
    <w:rsid w:val="00B05925"/>
    <w:rsid w:val="00B06A0C"/>
    <w:rsid w:val="00B06B4C"/>
    <w:rsid w:val="00B07B7A"/>
    <w:rsid w:val="00B103F0"/>
    <w:rsid w:val="00B11325"/>
    <w:rsid w:val="00B11D68"/>
    <w:rsid w:val="00B13221"/>
    <w:rsid w:val="00B148D3"/>
    <w:rsid w:val="00B1650C"/>
    <w:rsid w:val="00B16A6C"/>
    <w:rsid w:val="00B20019"/>
    <w:rsid w:val="00B20520"/>
    <w:rsid w:val="00B21288"/>
    <w:rsid w:val="00B21D29"/>
    <w:rsid w:val="00B22496"/>
    <w:rsid w:val="00B224D5"/>
    <w:rsid w:val="00B224FC"/>
    <w:rsid w:val="00B22E36"/>
    <w:rsid w:val="00B243A7"/>
    <w:rsid w:val="00B249D8"/>
    <w:rsid w:val="00B24B66"/>
    <w:rsid w:val="00B2584F"/>
    <w:rsid w:val="00B26CEE"/>
    <w:rsid w:val="00B276AB"/>
    <w:rsid w:val="00B27A11"/>
    <w:rsid w:val="00B314F0"/>
    <w:rsid w:val="00B3323F"/>
    <w:rsid w:val="00B33A6C"/>
    <w:rsid w:val="00B35B97"/>
    <w:rsid w:val="00B35FB8"/>
    <w:rsid w:val="00B3607F"/>
    <w:rsid w:val="00B36A3D"/>
    <w:rsid w:val="00B36F11"/>
    <w:rsid w:val="00B37CB4"/>
    <w:rsid w:val="00B40178"/>
    <w:rsid w:val="00B40317"/>
    <w:rsid w:val="00B40326"/>
    <w:rsid w:val="00B404ED"/>
    <w:rsid w:val="00B40EA8"/>
    <w:rsid w:val="00B45967"/>
    <w:rsid w:val="00B45AFA"/>
    <w:rsid w:val="00B46C59"/>
    <w:rsid w:val="00B47905"/>
    <w:rsid w:val="00B47BE4"/>
    <w:rsid w:val="00B50197"/>
    <w:rsid w:val="00B50225"/>
    <w:rsid w:val="00B50425"/>
    <w:rsid w:val="00B50DCA"/>
    <w:rsid w:val="00B51B05"/>
    <w:rsid w:val="00B522C2"/>
    <w:rsid w:val="00B53B93"/>
    <w:rsid w:val="00B5454F"/>
    <w:rsid w:val="00B55D0D"/>
    <w:rsid w:val="00B5728A"/>
    <w:rsid w:val="00B576FF"/>
    <w:rsid w:val="00B61072"/>
    <w:rsid w:val="00B61A6B"/>
    <w:rsid w:val="00B61DF0"/>
    <w:rsid w:val="00B62265"/>
    <w:rsid w:val="00B6274F"/>
    <w:rsid w:val="00B62B69"/>
    <w:rsid w:val="00B62E5D"/>
    <w:rsid w:val="00B633E4"/>
    <w:rsid w:val="00B63BDC"/>
    <w:rsid w:val="00B6426E"/>
    <w:rsid w:val="00B65199"/>
    <w:rsid w:val="00B66C50"/>
    <w:rsid w:val="00B672A1"/>
    <w:rsid w:val="00B70615"/>
    <w:rsid w:val="00B73A10"/>
    <w:rsid w:val="00B74AE5"/>
    <w:rsid w:val="00B751D8"/>
    <w:rsid w:val="00B763C0"/>
    <w:rsid w:val="00B76EB6"/>
    <w:rsid w:val="00B770AC"/>
    <w:rsid w:val="00B77B45"/>
    <w:rsid w:val="00B8029F"/>
    <w:rsid w:val="00B805B0"/>
    <w:rsid w:val="00B80D5D"/>
    <w:rsid w:val="00B815B8"/>
    <w:rsid w:val="00B81B1D"/>
    <w:rsid w:val="00B83E79"/>
    <w:rsid w:val="00B840B1"/>
    <w:rsid w:val="00B8464D"/>
    <w:rsid w:val="00B848DB"/>
    <w:rsid w:val="00B84FF6"/>
    <w:rsid w:val="00B85190"/>
    <w:rsid w:val="00B85B12"/>
    <w:rsid w:val="00B86517"/>
    <w:rsid w:val="00B866C5"/>
    <w:rsid w:val="00B87693"/>
    <w:rsid w:val="00B91518"/>
    <w:rsid w:val="00B91793"/>
    <w:rsid w:val="00B9222F"/>
    <w:rsid w:val="00B92B55"/>
    <w:rsid w:val="00B92B69"/>
    <w:rsid w:val="00B93E90"/>
    <w:rsid w:val="00B9448A"/>
    <w:rsid w:val="00B95381"/>
    <w:rsid w:val="00B963B3"/>
    <w:rsid w:val="00B96AD2"/>
    <w:rsid w:val="00BA02E9"/>
    <w:rsid w:val="00BA046F"/>
    <w:rsid w:val="00BA0596"/>
    <w:rsid w:val="00BA068C"/>
    <w:rsid w:val="00BA0EC8"/>
    <w:rsid w:val="00BA2F61"/>
    <w:rsid w:val="00BA3AA6"/>
    <w:rsid w:val="00BA3F63"/>
    <w:rsid w:val="00BA4302"/>
    <w:rsid w:val="00BA46DC"/>
    <w:rsid w:val="00BA53D8"/>
    <w:rsid w:val="00BA585D"/>
    <w:rsid w:val="00BA7548"/>
    <w:rsid w:val="00BA7EDB"/>
    <w:rsid w:val="00BB0397"/>
    <w:rsid w:val="00BB08D5"/>
    <w:rsid w:val="00BB0DF8"/>
    <w:rsid w:val="00BB101A"/>
    <w:rsid w:val="00BB1CDE"/>
    <w:rsid w:val="00BB208B"/>
    <w:rsid w:val="00BB23E7"/>
    <w:rsid w:val="00BB25E4"/>
    <w:rsid w:val="00BB2C7E"/>
    <w:rsid w:val="00BB4805"/>
    <w:rsid w:val="00BB481B"/>
    <w:rsid w:val="00BB4B4B"/>
    <w:rsid w:val="00BC0393"/>
    <w:rsid w:val="00BC0652"/>
    <w:rsid w:val="00BC146F"/>
    <w:rsid w:val="00BC1FE7"/>
    <w:rsid w:val="00BC2C58"/>
    <w:rsid w:val="00BC378F"/>
    <w:rsid w:val="00BC4676"/>
    <w:rsid w:val="00BC4EA9"/>
    <w:rsid w:val="00BC5BD7"/>
    <w:rsid w:val="00BC5EAA"/>
    <w:rsid w:val="00BC662B"/>
    <w:rsid w:val="00BC683E"/>
    <w:rsid w:val="00BC793C"/>
    <w:rsid w:val="00BD3039"/>
    <w:rsid w:val="00BD38A2"/>
    <w:rsid w:val="00BD3C9B"/>
    <w:rsid w:val="00BD4099"/>
    <w:rsid w:val="00BD576C"/>
    <w:rsid w:val="00BD5776"/>
    <w:rsid w:val="00BD59D9"/>
    <w:rsid w:val="00BE06FE"/>
    <w:rsid w:val="00BE1BEA"/>
    <w:rsid w:val="00BE3083"/>
    <w:rsid w:val="00BE4271"/>
    <w:rsid w:val="00BE44F3"/>
    <w:rsid w:val="00BE61ED"/>
    <w:rsid w:val="00BE62E2"/>
    <w:rsid w:val="00BE753D"/>
    <w:rsid w:val="00BF1288"/>
    <w:rsid w:val="00BF1917"/>
    <w:rsid w:val="00BF1C6F"/>
    <w:rsid w:val="00BF298C"/>
    <w:rsid w:val="00BF2EA0"/>
    <w:rsid w:val="00BF4096"/>
    <w:rsid w:val="00BF4394"/>
    <w:rsid w:val="00BF474A"/>
    <w:rsid w:val="00BF4B8E"/>
    <w:rsid w:val="00BF5422"/>
    <w:rsid w:val="00BF5519"/>
    <w:rsid w:val="00BF5F08"/>
    <w:rsid w:val="00BF6BB4"/>
    <w:rsid w:val="00BF6F6A"/>
    <w:rsid w:val="00BF7E5F"/>
    <w:rsid w:val="00C014B8"/>
    <w:rsid w:val="00C01642"/>
    <w:rsid w:val="00C01840"/>
    <w:rsid w:val="00C01F53"/>
    <w:rsid w:val="00C023DD"/>
    <w:rsid w:val="00C02AF3"/>
    <w:rsid w:val="00C02D8B"/>
    <w:rsid w:val="00C0477C"/>
    <w:rsid w:val="00C04CF4"/>
    <w:rsid w:val="00C058FC"/>
    <w:rsid w:val="00C05D06"/>
    <w:rsid w:val="00C05F5E"/>
    <w:rsid w:val="00C063FC"/>
    <w:rsid w:val="00C0723B"/>
    <w:rsid w:val="00C0790A"/>
    <w:rsid w:val="00C07F19"/>
    <w:rsid w:val="00C101BE"/>
    <w:rsid w:val="00C1060A"/>
    <w:rsid w:val="00C1117B"/>
    <w:rsid w:val="00C11DB2"/>
    <w:rsid w:val="00C11E40"/>
    <w:rsid w:val="00C123DB"/>
    <w:rsid w:val="00C13D0F"/>
    <w:rsid w:val="00C13DED"/>
    <w:rsid w:val="00C13EE4"/>
    <w:rsid w:val="00C16203"/>
    <w:rsid w:val="00C208C0"/>
    <w:rsid w:val="00C20CD3"/>
    <w:rsid w:val="00C20EB5"/>
    <w:rsid w:val="00C210A8"/>
    <w:rsid w:val="00C21A4E"/>
    <w:rsid w:val="00C22375"/>
    <w:rsid w:val="00C22604"/>
    <w:rsid w:val="00C22A05"/>
    <w:rsid w:val="00C23194"/>
    <w:rsid w:val="00C23731"/>
    <w:rsid w:val="00C23B19"/>
    <w:rsid w:val="00C23C58"/>
    <w:rsid w:val="00C25141"/>
    <w:rsid w:val="00C25F77"/>
    <w:rsid w:val="00C25F89"/>
    <w:rsid w:val="00C261A9"/>
    <w:rsid w:val="00C263CE"/>
    <w:rsid w:val="00C26490"/>
    <w:rsid w:val="00C267C4"/>
    <w:rsid w:val="00C27316"/>
    <w:rsid w:val="00C2742B"/>
    <w:rsid w:val="00C30735"/>
    <w:rsid w:val="00C30AA0"/>
    <w:rsid w:val="00C31EC2"/>
    <w:rsid w:val="00C32642"/>
    <w:rsid w:val="00C3273E"/>
    <w:rsid w:val="00C33370"/>
    <w:rsid w:val="00C33C37"/>
    <w:rsid w:val="00C33E1D"/>
    <w:rsid w:val="00C34928"/>
    <w:rsid w:val="00C35190"/>
    <w:rsid w:val="00C35251"/>
    <w:rsid w:val="00C359CE"/>
    <w:rsid w:val="00C3704A"/>
    <w:rsid w:val="00C40EDF"/>
    <w:rsid w:val="00C4154F"/>
    <w:rsid w:val="00C41EE3"/>
    <w:rsid w:val="00C424D9"/>
    <w:rsid w:val="00C42DBA"/>
    <w:rsid w:val="00C459FC"/>
    <w:rsid w:val="00C45C5A"/>
    <w:rsid w:val="00C465A3"/>
    <w:rsid w:val="00C473B2"/>
    <w:rsid w:val="00C47AF0"/>
    <w:rsid w:val="00C50649"/>
    <w:rsid w:val="00C512B2"/>
    <w:rsid w:val="00C51305"/>
    <w:rsid w:val="00C514E1"/>
    <w:rsid w:val="00C5229E"/>
    <w:rsid w:val="00C534A5"/>
    <w:rsid w:val="00C53953"/>
    <w:rsid w:val="00C55097"/>
    <w:rsid w:val="00C55128"/>
    <w:rsid w:val="00C55A9B"/>
    <w:rsid w:val="00C56266"/>
    <w:rsid w:val="00C5764F"/>
    <w:rsid w:val="00C576EF"/>
    <w:rsid w:val="00C57DC2"/>
    <w:rsid w:val="00C61395"/>
    <w:rsid w:val="00C6197D"/>
    <w:rsid w:val="00C6273C"/>
    <w:rsid w:val="00C629EC"/>
    <w:rsid w:val="00C63018"/>
    <w:rsid w:val="00C634B3"/>
    <w:rsid w:val="00C6361A"/>
    <w:rsid w:val="00C636B6"/>
    <w:rsid w:val="00C63ACE"/>
    <w:rsid w:val="00C6420A"/>
    <w:rsid w:val="00C64B50"/>
    <w:rsid w:val="00C64F32"/>
    <w:rsid w:val="00C65199"/>
    <w:rsid w:val="00C65363"/>
    <w:rsid w:val="00C65CBC"/>
    <w:rsid w:val="00C673E3"/>
    <w:rsid w:val="00C679A9"/>
    <w:rsid w:val="00C67CFC"/>
    <w:rsid w:val="00C710FD"/>
    <w:rsid w:val="00C71F1E"/>
    <w:rsid w:val="00C72F84"/>
    <w:rsid w:val="00C73852"/>
    <w:rsid w:val="00C739CC"/>
    <w:rsid w:val="00C73F01"/>
    <w:rsid w:val="00C74444"/>
    <w:rsid w:val="00C74E81"/>
    <w:rsid w:val="00C759B0"/>
    <w:rsid w:val="00C75CCA"/>
    <w:rsid w:val="00C76435"/>
    <w:rsid w:val="00C76B8E"/>
    <w:rsid w:val="00C76D4B"/>
    <w:rsid w:val="00C81196"/>
    <w:rsid w:val="00C82EA7"/>
    <w:rsid w:val="00C84235"/>
    <w:rsid w:val="00C84721"/>
    <w:rsid w:val="00C84B11"/>
    <w:rsid w:val="00C851DC"/>
    <w:rsid w:val="00C8535D"/>
    <w:rsid w:val="00C85E36"/>
    <w:rsid w:val="00C860CC"/>
    <w:rsid w:val="00C862FA"/>
    <w:rsid w:val="00C8691A"/>
    <w:rsid w:val="00C87934"/>
    <w:rsid w:val="00C879AA"/>
    <w:rsid w:val="00C87EDB"/>
    <w:rsid w:val="00C907B9"/>
    <w:rsid w:val="00C912C7"/>
    <w:rsid w:val="00C9181F"/>
    <w:rsid w:val="00C9415A"/>
    <w:rsid w:val="00C94300"/>
    <w:rsid w:val="00C94B55"/>
    <w:rsid w:val="00C95231"/>
    <w:rsid w:val="00C95607"/>
    <w:rsid w:val="00C95E3B"/>
    <w:rsid w:val="00C963A2"/>
    <w:rsid w:val="00C96903"/>
    <w:rsid w:val="00C97191"/>
    <w:rsid w:val="00C97691"/>
    <w:rsid w:val="00C97994"/>
    <w:rsid w:val="00C97EA0"/>
    <w:rsid w:val="00CA0398"/>
    <w:rsid w:val="00CA0609"/>
    <w:rsid w:val="00CA210A"/>
    <w:rsid w:val="00CA22B9"/>
    <w:rsid w:val="00CA2AC9"/>
    <w:rsid w:val="00CA2CE9"/>
    <w:rsid w:val="00CA36B5"/>
    <w:rsid w:val="00CA460C"/>
    <w:rsid w:val="00CA4D52"/>
    <w:rsid w:val="00CA5E4B"/>
    <w:rsid w:val="00CA5F9A"/>
    <w:rsid w:val="00CA66F1"/>
    <w:rsid w:val="00CB08D8"/>
    <w:rsid w:val="00CB0B83"/>
    <w:rsid w:val="00CB10C7"/>
    <w:rsid w:val="00CB2368"/>
    <w:rsid w:val="00CB2F8B"/>
    <w:rsid w:val="00CB4130"/>
    <w:rsid w:val="00CB440D"/>
    <w:rsid w:val="00CB44D1"/>
    <w:rsid w:val="00CB5654"/>
    <w:rsid w:val="00CB638F"/>
    <w:rsid w:val="00CB6972"/>
    <w:rsid w:val="00CB6AF6"/>
    <w:rsid w:val="00CB6EAC"/>
    <w:rsid w:val="00CB7116"/>
    <w:rsid w:val="00CC0CEC"/>
    <w:rsid w:val="00CC1123"/>
    <w:rsid w:val="00CC1518"/>
    <w:rsid w:val="00CC18DF"/>
    <w:rsid w:val="00CC24F3"/>
    <w:rsid w:val="00CC2CDB"/>
    <w:rsid w:val="00CC4F14"/>
    <w:rsid w:val="00CC5A24"/>
    <w:rsid w:val="00CC5B0A"/>
    <w:rsid w:val="00CC7417"/>
    <w:rsid w:val="00CD03DC"/>
    <w:rsid w:val="00CD03E8"/>
    <w:rsid w:val="00CD04FD"/>
    <w:rsid w:val="00CD10D9"/>
    <w:rsid w:val="00CD1487"/>
    <w:rsid w:val="00CD29CA"/>
    <w:rsid w:val="00CD2B1A"/>
    <w:rsid w:val="00CD47F5"/>
    <w:rsid w:val="00CD6F57"/>
    <w:rsid w:val="00CD7757"/>
    <w:rsid w:val="00CE0C89"/>
    <w:rsid w:val="00CE181B"/>
    <w:rsid w:val="00CE28C2"/>
    <w:rsid w:val="00CE2F15"/>
    <w:rsid w:val="00CE3228"/>
    <w:rsid w:val="00CE3512"/>
    <w:rsid w:val="00CE40F1"/>
    <w:rsid w:val="00CE431E"/>
    <w:rsid w:val="00CE55DE"/>
    <w:rsid w:val="00CE5753"/>
    <w:rsid w:val="00CE5BA2"/>
    <w:rsid w:val="00CE6796"/>
    <w:rsid w:val="00CE6F43"/>
    <w:rsid w:val="00CE7D90"/>
    <w:rsid w:val="00CF01DC"/>
    <w:rsid w:val="00CF0261"/>
    <w:rsid w:val="00CF1912"/>
    <w:rsid w:val="00CF1E11"/>
    <w:rsid w:val="00CF4456"/>
    <w:rsid w:val="00CF56BA"/>
    <w:rsid w:val="00CF589B"/>
    <w:rsid w:val="00CF777C"/>
    <w:rsid w:val="00D006FC"/>
    <w:rsid w:val="00D01575"/>
    <w:rsid w:val="00D0179A"/>
    <w:rsid w:val="00D017F1"/>
    <w:rsid w:val="00D01AC2"/>
    <w:rsid w:val="00D01E00"/>
    <w:rsid w:val="00D01E09"/>
    <w:rsid w:val="00D01FAA"/>
    <w:rsid w:val="00D02F52"/>
    <w:rsid w:val="00D03AE6"/>
    <w:rsid w:val="00D04A8A"/>
    <w:rsid w:val="00D05A99"/>
    <w:rsid w:val="00D0658D"/>
    <w:rsid w:val="00D06C60"/>
    <w:rsid w:val="00D0771C"/>
    <w:rsid w:val="00D078E8"/>
    <w:rsid w:val="00D10642"/>
    <w:rsid w:val="00D10ACC"/>
    <w:rsid w:val="00D1174F"/>
    <w:rsid w:val="00D1296C"/>
    <w:rsid w:val="00D13254"/>
    <w:rsid w:val="00D1413E"/>
    <w:rsid w:val="00D14CD2"/>
    <w:rsid w:val="00D14D25"/>
    <w:rsid w:val="00D159AF"/>
    <w:rsid w:val="00D159D4"/>
    <w:rsid w:val="00D167CB"/>
    <w:rsid w:val="00D16C89"/>
    <w:rsid w:val="00D17F0F"/>
    <w:rsid w:val="00D202D2"/>
    <w:rsid w:val="00D2274B"/>
    <w:rsid w:val="00D229A4"/>
    <w:rsid w:val="00D248C0"/>
    <w:rsid w:val="00D2604A"/>
    <w:rsid w:val="00D271AB"/>
    <w:rsid w:val="00D3035B"/>
    <w:rsid w:val="00D317E8"/>
    <w:rsid w:val="00D3181D"/>
    <w:rsid w:val="00D33442"/>
    <w:rsid w:val="00D33B44"/>
    <w:rsid w:val="00D33F4D"/>
    <w:rsid w:val="00D33FB3"/>
    <w:rsid w:val="00D34F25"/>
    <w:rsid w:val="00D3599E"/>
    <w:rsid w:val="00D35C23"/>
    <w:rsid w:val="00D367A5"/>
    <w:rsid w:val="00D3732E"/>
    <w:rsid w:val="00D37865"/>
    <w:rsid w:val="00D4175C"/>
    <w:rsid w:val="00D42596"/>
    <w:rsid w:val="00D4277B"/>
    <w:rsid w:val="00D45533"/>
    <w:rsid w:val="00D46D1D"/>
    <w:rsid w:val="00D47477"/>
    <w:rsid w:val="00D47F78"/>
    <w:rsid w:val="00D50C08"/>
    <w:rsid w:val="00D51085"/>
    <w:rsid w:val="00D5138A"/>
    <w:rsid w:val="00D520EF"/>
    <w:rsid w:val="00D522A1"/>
    <w:rsid w:val="00D52CB9"/>
    <w:rsid w:val="00D54749"/>
    <w:rsid w:val="00D55301"/>
    <w:rsid w:val="00D55680"/>
    <w:rsid w:val="00D55DA8"/>
    <w:rsid w:val="00D5701C"/>
    <w:rsid w:val="00D57204"/>
    <w:rsid w:val="00D5742A"/>
    <w:rsid w:val="00D60731"/>
    <w:rsid w:val="00D61484"/>
    <w:rsid w:val="00D61763"/>
    <w:rsid w:val="00D65568"/>
    <w:rsid w:val="00D667A3"/>
    <w:rsid w:val="00D66A25"/>
    <w:rsid w:val="00D66C3D"/>
    <w:rsid w:val="00D66F43"/>
    <w:rsid w:val="00D67008"/>
    <w:rsid w:val="00D705B3"/>
    <w:rsid w:val="00D70967"/>
    <w:rsid w:val="00D709FE"/>
    <w:rsid w:val="00D70EE8"/>
    <w:rsid w:val="00D70F9D"/>
    <w:rsid w:val="00D710C3"/>
    <w:rsid w:val="00D714C0"/>
    <w:rsid w:val="00D719E6"/>
    <w:rsid w:val="00D73623"/>
    <w:rsid w:val="00D73B2B"/>
    <w:rsid w:val="00D73CE4"/>
    <w:rsid w:val="00D741D1"/>
    <w:rsid w:val="00D744D1"/>
    <w:rsid w:val="00D74A70"/>
    <w:rsid w:val="00D76700"/>
    <w:rsid w:val="00D768D9"/>
    <w:rsid w:val="00D76AE2"/>
    <w:rsid w:val="00D77EF9"/>
    <w:rsid w:val="00D806D4"/>
    <w:rsid w:val="00D8142E"/>
    <w:rsid w:val="00D81EED"/>
    <w:rsid w:val="00D82380"/>
    <w:rsid w:val="00D8338E"/>
    <w:rsid w:val="00D83CB0"/>
    <w:rsid w:val="00D83F3C"/>
    <w:rsid w:val="00D84299"/>
    <w:rsid w:val="00D86503"/>
    <w:rsid w:val="00D86690"/>
    <w:rsid w:val="00D8708E"/>
    <w:rsid w:val="00D874A4"/>
    <w:rsid w:val="00D9152F"/>
    <w:rsid w:val="00D922EC"/>
    <w:rsid w:val="00D92F34"/>
    <w:rsid w:val="00D93270"/>
    <w:rsid w:val="00D96FF9"/>
    <w:rsid w:val="00D97016"/>
    <w:rsid w:val="00D9749D"/>
    <w:rsid w:val="00D97C6B"/>
    <w:rsid w:val="00DA13AA"/>
    <w:rsid w:val="00DA2CDE"/>
    <w:rsid w:val="00DA3A1E"/>
    <w:rsid w:val="00DA3A9E"/>
    <w:rsid w:val="00DA5124"/>
    <w:rsid w:val="00DA5C74"/>
    <w:rsid w:val="00DA687C"/>
    <w:rsid w:val="00DA7900"/>
    <w:rsid w:val="00DA7BE1"/>
    <w:rsid w:val="00DB0A2D"/>
    <w:rsid w:val="00DB100A"/>
    <w:rsid w:val="00DB1190"/>
    <w:rsid w:val="00DB1D5D"/>
    <w:rsid w:val="00DB21E8"/>
    <w:rsid w:val="00DB2856"/>
    <w:rsid w:val="00DB3DAA"/>
    <w:rsid w:val="00DB5001"/>
    <w:rsid w:val="00DB6181"/>
    <w:rsid w:val="00DB69DE"/>
    <w:rsid w:val="00DB6CAD"/>
    <w:rsid w:val="00DC0B40"/>
    <w:rsid w:val="00DC1383"/>
    <w:rsid w:val="00DC216E"/>
    <w:rsid w:val="00DC2CAD"/>
    <w:rsid w:val="00DC2DF5"/>
    <w:rsid w:val="00DC2F8E"/>
    <w:rsid w:val="00DC3CE3"/>
    <w:rsid w:val="00DC55BD"/>
    <w:rsid w:val="00DC5800"/>
    <w:rsid w:val="00DC589B"/>
    <w:rsid w:val="00DC5C3E"/>
    <w:rsid w:val="00DC6855"/>
    <w:rsid w:val="00DC6A43"/>
    <w:rsid w:val="00DC6D0E"/>
    <w:rsid w:val="00DC6D23"/>
    <w:rsid w:val="00DC79CC"/>
    <w:rsid w:val="00DD0457"/>
    <w:rsid w:val="00DD0D11"/>
    <w:rsid w:val="00DD16C1"/>
    <w:rsid w:val="00DD1AB1"/>
    <w:rsid w:val="00DD2A01"/>
    <w:rsid w:val="00DD33D8"/>
    <w:rsid w:val="00DD3AE2"/>
    <w:rsid w:val="00DD58A7"/>
    <w:rsid w:val="00DD5A3D"/>
    <w:rsid w:val="00DD6A38"/>
    <w:rsid w:val="00DD6C4B"/>
    <w:rsid w:val="00DD7437"/>
    <w:rsid w:val="00DE0A44"/>
    <w:rsid w:val="00DE0C0C"/>
    <w:rsid w:val="00DE19CA"/>
    <w:rsid w:val="00DE270E"/>
    <w:rsid w:val="00DE2715"/>
    <w:rsid w:val="00DE3D5D"/>
    <w:rsid w:val="00DE43C7"/>
    <w:rsid w:val="00DE4419"/>
    <w:rsid w:val="00DE628C"/>
    <w:rsid w:val="00DE789E"/>
    <w:rsid w:val="00DE7EA9"/>
    <w:rsid w:val="00DF0380"/>
    <w:rsid w:val="00DF0603"/>
    <w:rsid w:val="00DF1D01"/>
    <w:rsid w:val="00DF269A"/>
    <w:rsid w:val="00DF4999"/>
    <w:rsid w:val="00DF4BF1"/>
    <w:rsid w:val="00DF57C1"/>
    <w:rsid w:val="00DF6399"/>
    <w:rsid w:val="00DF66C5"/>
    <w:rsid w:val="00DF7BAB"/>
    <w:rsid w:val="00E00ABF"/>
    <w:rsid w:val="00E01892"/>
    <w:rsid w:val="00E0228E"/>
    <w:rsid w:val="00E03633"/>
    <w:rsid w:val="00E03A03"/>
    <w:rsid w:val="00E03DB2"/>
    <w:rsid w:val="00E03E2D"/>
    <w:rsid w:val="00E047DD"/>
    <w:rsid w:val="00E07B0D"/>
    <w:rsid w:val="00E07F8F"/>
    <w:rsid w:val="00E10051"/>
    <w:rsid w:val="00E10464"/>
    <w:rsid w:val="00E10728"/>
    <w:rsid w:val="00E10E03"/>
    <w:rsid w:val="00E12F74"/>
    <w:rsid w:val="00E13274"/>
    <w:rsid w:val="00E13896"/>
    <w:rsid w:val="00E15488"/>
    <w:rsid w:val="00E15BE3"/>
    <w:rsid w:val="00E161A3"/>
    <w:rsid w:val="00E16776"/>
    <w:rsid w:val="00E17CAE"/>
    <w:rsid w:val="00E206A4"/>
    <w:rsid w:val="00E20790"/>
    <w:rsid w:val="00E20FD6"/>
    <w:rsid w:val="00E21558"/>
    <w:rsid w:val="00E21978"/>
    <w:rsid w:val="00E22678"/>
    <w:rsid w:val="00E228DF"/>
    <w:rsid w:val="00E23E37"/>
    <w:rsid w:val="00E241A8"/>
    <w:rsid w:val="00E24908"/>
    <w:rsid w:val="00E26A25"/>
    <w:rsid w:val="00E27563"/>
    <w:rsid w:val="00E27C0C"/>
    <w:rsid w:val="00E319E4"/>
    <w:rsid w:val="00E31B6D"/>
    <w:rsid w:val="00E32518"/>
    <w:rsid w:val="00E3339E"/>
    <w:rsid w:val="00E3360D"/>
    <w:rsid w:val="00E361DB"/>
    <w:rsid w:val="00E37865"/>
    <w:rsid w:val="00E37C19"/>
    <w:rsid w:val="00E37EF6"/>
    <w:rsid w:val="00E407C1"/>
    <w:rsid w:val="00E40886"/>
    <w:rsid w:val="00E408F5"/>
    <w:rsid w:val="00E40E03"/>
    <w:rsid w:val="00E40EC3"/>
    <w:rsid w:val="00E4120B"/>
    <w:rsid w:val="00E413FF"/>
    <w:rsid w:val="00E43162"/>
    <w:rsid w:val="00E439BA"/>
    <w:rsid w:val="00E43A65"/>
    <w:rsid w:val="00E43F27"/>
    <w:rsid w:val="00E44D67"/>
    <w:rsid w:val="00E4573A"/>
    <w:rsid w:val="00E459A6"/>
    <w:rsid w:val="00E45F61"/>
    <w:rsid w:val="00E47239"/>
    <w:rsid w:val="00E5069D"/>
    <w:rsid w:val="00E50F01"/>
    <w:rsid w:val="00E51A37"/>
    <w:rsid w:val="00E520C8"/>
    <w:rsid w:val="00E53090"/>
    <w:rsid w:val="00E53854"/>
    <w:rsid w:val="00E56CF2"/>
    <w:rsid w:val="00E573EE"/>
    <w:rsid w:val="00E60382"/>
    <w:rsid w:val="00E63AA8"/>
    <w:rsid w:val="00E678BE"/>
    <w:rsid w:val="00E70442"/>
    <w:rsid w:val="00E73F6B"/>
    <w:rsid w:val="00E74D8C"/>
    <w:rsid w:val="00E751AD"/>
    <w:rsid w:val="00E752EA"/>
    <w:rsid w:val="00E755B7"/>
    <w:rsid w:val="00E77004"/>
    <w:rsid w:val="00E770A6"/>
    <w:rsid w:val="00E774F6"/>
    <w:rsid w:val="00E77D33"/>
    <w:rsid w:val="00E77D35"/>
    <w:rsid w:val="00E77DE6"/>
    <w:rsid w:val="00E80337"/>
    <w:rsid w:val="00E8090F"/>
    <w:rsid w:val="00E81CC8"/>
    <w:rsid w:val="00E83781"/>
    <w:rsid w:val="00E83D9F"/>
    <w:rsid w:val="00E841C0"/>
    <w:rsid w:val="00E846E8"/>
    <w:rsid w:val="00E859FD"/>
    <w:rsid w:val="00E85DED"/>
    <w:rsid w:val="00E85ED7"/>
    <w:rsid w:val="00E86856"/>
    <w:rsid w:val="00E87775"/>
    <w:rsid w:val="00E8778E"/>
    <w:rsid w:val="00E90348"/>
    <w:rsid w:val="00E9081D"/>
    <w:rsid w:val="00E90AC2"/>
    <w:rsid w:val="00E90AF0"/>
    <w:rsid w:val="00E90C49"/>
    <w:rsid w:val="00E9278A"/>
    <w:rsid w:val="00E93799"/>
    <w:rsid w:val="00E93990"/>
    <w:rsid w:val="00E93CCE"/>
    <w:rsid w:val="00E9504C"/>
    <w:rsid w:val="00E96714"/>
    <w:rsid w:val="00E96D06"/>
    <w:rsid w:val="00E97437"/>
    <w:rsid w:val="00E97728"/>
    <w:rsid w:val="00E97A67"/>
    <w:rsid w:val="00E97FB2"/>
    <w:rsid w:val="00EA04BA"/>
    <w:rsid w:val="00EA0AE4"/>
    <w:rsid w:val="00EA1531"/>
    <w:rsid w:val="00EA203B"/>
    <w:rsid w:val="00EA24C7"/>
    <w:rsid w:val="00EA2789"/>
    <w:rsid w:val="00EA2BBD"/>
    <w:rsid w:val="00EA4690"/>
    <w:rsid w:val="00EA4833"/>
    <w:rsid w:val="00EA4F2F"/>
    <w:rsid w:val="00EA5926"/>
    <w:rsid w:val="00EA61BE"/>
    <w:rsid w:val="00EA6381"/>
    <w:rsid w:val="00EA7107"/>
    <w:rsid w:val="00EA721E"/>
    <w:rsid w:val="00EA7CBA"/>
    <w:rsid w:val="00EB468C"/>
    <w:rsid w:val="00EB54D3"/>
    <w:rsid w:val="00EB6059"/>
    <w:rsid w:val="00EB62DF"/>
    <w:rsid w:val="00EB6399"/>
    <w:rsid w:val="00EB6BAE"/>
    <w:rsid w:val="00EC05BD"/>
    <w:rsid w:val="00EC101A"/>
    <w:rsid w:val="00EC29F2"/>
    <w:rsid w:val="00EC389B"/>
    <w:rsid w:val="00EC3F2B"/>
    <w:rsid w:val="00EC5BE5"/>
    <w:rsid w:val="00ED115A"/>
    <w:rsid w:val="00ED1642"/>
    <w:rsid w:val="00ED1B2A"/>
    <w:rsid w:val="00ED2DD1"/>
    <w:rsid w:val="00ED419D"/>
    <w:rsid w:val="00ED4650"/>
    <w:rsid w:val="00ED4C94"/>
    <w:rsid w:val="00ED501C"/>
    <w:rsid w:val="00ED5296"/>
    <w:rsid w:val="00ED578D"/>
    <w:rsid w:val="00ED6636"/>
    <w:rsid w:val="00ED6965"/>
    <w:rsid w:val="00ED7D31"/>
    <w:rsid w:val="00ED7EF4"/>
    <w:rsid w:val="00EE008B"/>
    <w:rsid w:val="00EE0AA4"/>
    <w:rsid w:val="00EE10D3"/>
    <w:rsid w:val="00EE12BA"/>
    <w:rsid w:val="00EE1D05"/>
    <w:rsid w:val="00EE1D58"/>
    <w:rsid w:val="00EE27B8"/>
    <w:rsid w:val="00EE3008"/>
    <w:rsid w:val="00EE5476"/>
    <w:rsid w:val="00EE5B04"/>
    <w:rsid w:val="00EE6215"/>
    <w:rsid w:val="00EE680E"/>
    <w:rsid w:val="00EE6813"/>
    <w:rsid w:val="00EE78DF"/>
    <w:rsid w:val="00EE7BD5"/>
    <w:rsid w:val="00EF0117"/>
    <w:rsid w:val="00EF0E9D"/>
    <w:rsid w:val="00EF15A2"/>
    <w:rsid w:val="00EF1D68"/>
    <w:rsid w:val="00EF1DC7"/>
    <w:rsid w:val="00EF1EA7"/>
    <w:rsid w:val="00EF241B"/>
    <w:rsid w:val="00EF280B"/>
    <w:rsid w:val="00EF34D9"/>
    <w:rsid w:val="00EF36C5"/>
    <w:rsid w:val="00EF4270"/>
    <w:rsid w:val="00EF4EA7"/>
    <w:rsid w:val="00EF63AF"/>
    <w:rsid w:val="00EF66BF"/>
    <w:rsid w:val="00EF6F66"/>
    <w:rsid w:val="00F00505"/>
    <w:rsid w:val="00F007DA"/>
    <w:rsid w:val="00F0083E"/>
    <w:rsid w:val="00F0166A"/>
    <w:rsid w:val="00F018C4"/>
    <w:rsid w:val="00F01C2E"/>
    <w:rsid w:val="00F0280B"/>
    <w:rsid w:val="00F02CEE"/>
    <w:rsid w:val="00F03933"/>
    <w:rsid w:val="00F058EA"/>
    <w:rsid w:val="00F06697"/>
    <w:rsid w:val="00F07224"/>
    <w:rsid w:val="00F07964"/>
    <w:rsid w:val="00F07D4A"/>
    <w:rsid w:val="00F07E2A"/>
    <w:rsid w:val="00F106D5"/>
    <w:rsid w:val="00F1188B"/>
    <w:rsid w:val="00F11BAB"/>
    <w:rsid w:val="00F11CE8"/>
    <w:rsid w:val="00F141DE"/>
    <w:rsid w:val="00F1459D"/>
    <w:rsid w:val="00F146B4"/>
    <w:rsid w:val="00F1527E"/>
    <w:rsid w:val="00F16BD8"/>
    <w:rsid w:val="00F1735D"/>
    <w:rsid w:val="00F17A71"/>
    <w:rsid w:val="00F214E0"/>
    <w:rsid w:val="00F21583"/>
    <w:rsid w:val="00F21B97"/>
    <w:rsid w:val="00F21C5A"/>
    <w:rsid w:val="00F21DD8"/>
    <w:rsid w:val="00F22507"/>
    <w:rsid w:val="00F22661"/>
    <w:rsid w:val="00F23219"/>
    <w:rsid w:val="00F23EAE"/>
    <w:rsid w:val="00F2403B"/>
    <w:rsid w:val="00F25688"/>
    <w:rsid w:val="00F27505"/>
    <w:rsid w:val="00F27D4B"/>
    <w:rsid w:val="00F3120B"/>
    <w:rsid w:val="00F31339"/>
    <w:rsid w:val="00F31416"/>
    <w:rsid w:val="00F31611"/>
    <w:rsid w:val="00F31751"/>
    <w:rsid w:val="00F32A11"/>
    <w:rsid w:val="00F32FC3"/>
    <w:rsid w:val="00F35CDD"/>
    <w:rsid w:val="00F3622A"/>
    <w:rsid w:val="00F36FA7"/>
    <w:rsid w:val="00F40184"/>
    <w:rsid w:val="00F41564"/>
    <w:rsid w:val="00F419AE"/>
    <w:rsid w:val="00F42B25"/>
    <w:rsid w:val="00F42B7E"/>
    <w:rsid w:val="00F42C5B"/>
    <w:rsid w:val="00F433DA"/>
    <w:rsid w:val="00F44138"/>
    <w:rsid w:val="00F456CA"/>
    <w:rsid w:val="00F45A98"/>
    <w:rsid w:val="00F471E3"/>
    <w:rsid w:val="00F47CF1"/>
    <w:rsid w:val="00F501F8"/>
    <w:rsid w:val="00F53CF3"/>
    <w:rsid w:val="00F53F17"/>
    <w:rsid w:val="00F553E9"/>
    <w:rsid w:val="00F55BD1"/>
    <w:rsid w:val="00F5675F"/>
    <w:rsid w:val="00F56B9A"/>
    <w:rsid w:val="00F56FAA"/>
    <w:rsid w:val="00F57335"/>
    <w:rsid w:val="00F573F8"/>
    <w:rsid w:val="00F57924"/>
    <w:rsid w:val="00F57C1B"/>
    <w:rsid w:val="00F6114C"/>
    <w:rsid w:val="00F614BF"/>
    <w:rsid w:val="00F62171"/>
    <w:rsid w:val="00F625A0"/>
    <w:rsid w:val="00F63834"/>
    <w:rsid w:val="00F6461E"/>
    <w:rsid w:val="00F65850"/>
    <w:rsid w:val="00F666E5"/>
    <w:rsid w:val="00F66DDB"/>
    <w:rsid w:val="00F70457"/>
    <w:rsid w:val="00F71200"/>
    <w:rsid w:val="00F713DE"/>
    <w:rsid w:val="00F7197F"/>
    <w:rsid w:val="00F719A3"/>
    <w:rsid w:val="00F72C24"/>
    <w:rsid w:val="00F73418"/>
    <w:rsid w:val="00F756A0"/>
    <w:rsid w:val="00F76D3B"/>
    <w:rsid w:val="00F76E5C"/>
    <w:rsid w:val="00F779AA"/>
    <w:rsid w:val="00F77BF4"/>
    <w:rsid w:val="00F80CBC"/>
    <w:rsid w:val="00F81620"/>
    <w:rsid w:val="00F818E7"/>
    <w:rsid w:val="00F83A2C"/>
    <w:rsid w:val="00F83BDB"/>
    <w:rsid w:val="00F845C0"/>
    <w:rsid w:val="00F85AD8"/>
    <w:rsid w:val="00F867F9"/>
    <w:rsid w:val="00F86962"/>
    <w:rsid w:val="00F907FC"/>
    <w:rsid w:val="00F9147A"/>
    <w:rsid w:val="00F93870"/>
    <w:rsid w:val="00F939B6"/>
    <w:rsid w:val="00F93C03"/>
    <w:rsid w:val="00F93FCA"/>
    <w:rsid w:val="00F945D5"/>
    <w:rsid w:val="00F96ADE"/>
    <w:rsid w:val="00F978BC"/>
    <w:rsid w:val="00FA20D7"/>
    <w:rsid w:val="00FA2222"/>
    <w:rsid w:val="00FA2974"/>
    <w:rsid w:val="00FA2E1D"/>
    <w:rsid w:val="00FA3F25"/>
    <w:rsid w:val="00FA4FF8"/>
    <w:rsid w:val="00FA5E64"/>
    <w:rsid w:val="00FA65F5"/>
    <w:rsid w:val="00FA6DF4"/>
    <w:rsid w:val="00FA789C"/>
    <w:rsid w:val="00FB141F"/>
    <w:rsid w:val="00FB14D7"/>
    <w:rsid w:val="00FB2FF7"/>
    <w:rsid w:val="00FB3D8A"/>
    <w:rsid w:val="00FB46D2"/>
    <w:rsid w:val="00FB492A"/>
    <w:rsid w:val="00FB4C9E"/>
    <w:rsid w:val="00FB537A"/>
    <w:rsid w:val="00FB61E3"/>
    <w:rsid w:val="00FB6F17"/>
    <w:rsid w:val="00FB7014"/>
    <w:rsid w:val="00FB725D"/>
    <w:rsid w:val="00FB7652"/>
    <w:rsid w:val="00FC41EC"/>
    <w:rsid w:val="00FC4485"/>
    <w:rsid w:val="00FC4F25"/>
    <w:rsid w:val="00FC544B"/>
    <w:rsid w:val="00FC6C34"/>
    <w:rsid w:val="00FC6F72"/>
    <w:rsid w:val="00FC773B"/>
    <w:rsid w:val="00FC7D91"/>
    <w:rsid w:val="00FD02E9"/>
    <w:rsid w:val="00FD049B"/>
    <w:rsid w:val="00FD151F"/>
    <w:rsid w:val="00FD1542"/>
    <w:rsid w:val="00FD274C"/>
    <w:rsid w:val="00FD2955"/>
    <w:rsid w:val="00FD3190"/>
    <w:rsid w:val="00FD5537"/>
    <w:rsid w:val="00FD57C7"/>
    <w:rsid w:val="00FD581C"/>
    <w:rsid w:val="00FD5D67"/>
    <w:rsid w:val="00FD63DC"/>
    <w:rsid w:val="00FD649A"/>
    <w:rsid w:val="00FD7231"/>
    <w:rsid w:val="00FE42CD"/>
    <w:rsid w:val="00FE4C50"/>
    <w:rsid w:val="00FE5F3C"/>
    <w:rsid w:val="00FE5F70"/>
    <w:rsid w:val="00FE6D96"/>
    <w:rsid w:val="00FE7A70"/>
    <w:rsid w:val="00FE7B5C"/>
    <w:rsid w:val="00FF0086"/>
    <w:rsid w:val="00FF04C0"/>
    <w:rsid w:val="00FF1C84"/>
    <w:rsid w:val="00FF1CB0"/>
    <w:rsid w:val="00FF1DFF"/>
    <w:rsid w:val="00FF21E9"/>
    <w:rsid w:val="00FF2512"/>
    <w:rsid w:val="00FF4E73"/>
    <w:rsid w:val="00FF589F"/>
    <w:rsid w:val="00FF6347"/>
    <w:rsid w:val="00FF729C"/>
    <w:rsid w:val="00FF744C"/>
    <w:rsid w:val="00FF7F0C"/>
    <w:rsid w:val="01DC81B7"/>
    <w:rsid w:val="01E7A75F"/>
    <w:rsid w:val="01F33758"/>
    <w:rsid w:val="02AE9869"/>
    <w:rsid w:val="02B0A6D4"/>
    <w:rsid w:val="047B83BF"/>
    <w:rsid w:val="050C92D6"/>
    <w:rsid w:val="05643F49"/>
    <w:rsid w:val="05E44A58"/>
    <w:rsid w:val="05EE5CAB"/>
    <w:rsid w:val="06630F66"/>
    <w:rsid w:val="066C32B0"/>
    <w:rsid w:val="06EE36D5"/>
    <w:rsid w:val="07033F06"/>
    <w:rsid w:val="07723885"/>
    <w:rsid w:val="07F4ECB3"/>
    <w:rsid w:val="08B4A9B7"/>
    <w:rsid w:val="097C3F21"/>
    <w:rsid w:val="0986E558"/>
    <w:rsid w:val="09A70046"/>
    <w:rsid w:val="09D14CFE"/>
    <w:rsid w:val="0AC55B17"/>
    <w:rsid w:val="0B68C082"/>
    <w:rsid w:val="0BFA26A3"/>
    <w:rsid w:val="0C37E834"/>
    <w:rsid w:val="0DC9E5AE"/>
    <w:rsid w:val="0DF871A3"/>
    <w:rsid w:val="0E3A0335"/>
    <w:rsid w:val="0E476679"/>
    <w:rsid w:val="0F28101E"/>
    <w:rsid w:val="0F2820B8"/>
    <w:rsid w:val="0FF0C94F"/>
    <w:rsid w:val="1195F3AF"/>
    <w:rsid w:val="11D33E85"/>
    <w:rsid w:val="11E198E5"/>
    <w:rsid w:val="12558207"/>
    <w:rsid w:val="13286A11"/>
    <w:rsid w:val="134F4D04"/>
    <w:rsid w:val="13B88CDC"/>
    <w:rsid w:val="13F15268"/>
    <w:rsid w:val="14785195"/>
    <w:rsid w:val="149468E7"/>
    <w:rsid w:val="14F59761"/>
    <w:rsid w:val="1519BB99"/>
    <w:rsid w:val="1552C5B6"/>
    <w:rsid w:val="165C7800"/>
    <w:rsid w:val="1728F32A"/>
    <w:rsid w:val="1768EDA3"/>
    <w:rsid w:val="179F47CA"/>
    <w:rsid w:val="17ED7B9A"/>
    <w:rsid w:val="1845BB15"/>
    <w:rsid w:val="19393F6A"/>
    <w:rsid w:val="198B817F"/>
    <w:rsid w:val="1997AB95"/>
    <w:rsid w:val="19B0CCF9"/>
    <w:rsid w:val="1B93A9B6"/>
    <w:rsid w:val="1BAB6F73"/>
    <w:rsid w:val="1BBEE2C9"/>
    <w:rsid w:val="1CCA8E09"/>
    <w:rsid w:val="1CDDEEBF"/>
    <w:rsid w:val="1D02CE99"/>
    <w:rsid w:val="1D908B94"/>
    <w:rsid w:val="1DE2C7E6"/>
    <w:rsid w:val="1F9E42BF"/>
    <w:rsid w:val="2020C52E"/>
    <w:rsid w:val="2074AF00"/>
    <w:rsid w:val="20E2A234"/>
    <w:rsid w:val="211BEFDD"/>
    <w:rsid w:val="2133A171"/>
    <w:rsid w:val="248C0996"/>
    <w:rsid w:val="25BA565F"/>
    <w:rsid w:val="261FEDB0"/>
    <w:rsid w:val="26A344C2"/>
    <w:rsid w:val="27045AAF"/>
    <w:rsid w:val="27402DFB"/>
    <w:rsid w:val="275626C0"/>
    <w:rsid w:val="27577C5D"/>
    <w:rsid w:val="2904710F"/>
    <w:rsid w:val="29A5AE1D"/>
    <w:rsid w:val="29A7FDAA"/>
    <w:rsid w:val="2AA340FF"/>
    <w:rsid w:val="2AA930BD"/>
    <w:rsid w:val="2C7E04A2"/>
    <w:rsid w:val="2CA91248"/>
    <w:rsid w:val="2CED5DA7"/>
    <w:rsid w:val="2D1121FB"/>
    <w:rsid w:val="2E2849A1"/>
    <w:rsid w:val="2E6C026E"/>
    <w:rsid w:val="2FEFCD8C"/>
    <w:rsid w:val="303C5213"/>
    <w:rsid w:val="3296CF0C"/>
    <w:rsid w:val="32AB980C"/>
    <w:rsid w:val="32DFB256"/>
    <w:rsid w:val="340B3D98"/>
    <w:rsid w:val="34D3AE9B"/>
    <w:rsid w:val="36A18221"/>
    <w:rsid w:val="36D394BA"/>
    <w:rsid w:val="36F8A7F4"/>
    <w:rsid w:val="37A7B8DE"/>
    <w:rsid w:val="37AEEAE1"/>
    <w:rsid w:val="37FA86F3"/>
    <w:rsid w:val="3845300C"/>
    <w:rsid w:val="389837FB"/>
    <w:rsid w:val="38C6D475"/>
    <w:rsid w:val="39D23060"/>
    <w:rsid w:val="3BF414C9"/>
    <w:rsid w:val="3C5B3909"/>
    <w:rsid w:val="3D607C22"/>
    <w:rsid w:val="3D65E698"/>
    <w:rsid w:val="3DA943D3"/>
    <w:rsid w:val="3E5386B2"/>
    <w:rsid w:val="3EB44E2F"/>
    <w:rsid w:val="3F4DEB60"/>
    <w:rsid w:val="3FAB87C6"/>
    <w:rsid w:val="3FE6B75F"/>
    <w:rsid w:val="4039C59A"/>
    <w:rsid w:val="4045CE12"/>
    <w:rsid w:val="4133470B"/>
    <w:rsid w:val="42B18D2A"/>
    <w:rsid w:val="4369FBCF"/>
    <w:rsid w:val="43DAB74D"/>
    <w:rsid w:val="4407E7E3"/>
    <w:rsid w:val="44131A88"/>
    <w:rsid w:val="441F4D8C"/>
    <w:rsid w:val="44ADF043"/>
    <w:rsid w:val="44CC709C"/>
    <w:rsid w:val="44EC9909"/>
    <w:rsid w:val="452F47AE"/>
    <w:rsid w:val="45C3D136"/>
    <w:rsid w:val="45C63634"/>
    <w:rsid w:val="4621DCD1"/>
    <w:rsid w:val="46B21643"/>
    <w:rsid w:val="46D90D6A"/>
    <w:rsid w:val="46F914BF"/>
    <w:rsid w:val="473525E1"/>
    <w:rsid w:val="4757B6C2"/>
    <w:rsid w:val="4763B882"/>
    <w:rsid w:val="47773542"/>
    <w:rsid w:val="47B72BF9"/>
    <w:rsid w:val="47EA6AC2"/>
    <w:rsid w:val="48075D96"/>
    <w:rsid w:val="481322CF"/>
    <w:rsid w:val="483B3A90"/>
    <w:rsid w:val="4879E158"/>
    <w:rsid w:val="48E56235"/>
    <w:rsid w:val="4979C1D6"/>
    <w:rsid w:val="49B4269E"/>
    <w:rsid w:val="49E63765"/>
    <w:rsid w:val="4A133753"/>
    <w:rsid w:val="4A1E90FC"/>
    <w:rsid w:val="4A57763A"/>
    <w:rsid w:val="4A796535"/>
    <w:rsid w:val="4B801282"/>
    <w:rsid w:val="4C323552"/>
    <w:rsid w:val="4C539B54"/>
    <w:rsid w:val="4CFFB69B"/>
    <w:rsid w:val="4D09598D"/>
    <w:rsid w:val="4E18FD33"/>
    <w:rsid w:val="4E31D567"/>
    <w:rsid w:val="4F29C80E"/>
    <w:rsid w:val="4FD3738A"/>
    <w:rsid w:val="51233637"/>
    <w:rsid w:val="515CE009"/>
    <w:rsid w:val="51962351"/>
    <w:rsid w:val="529F4955"/>
    <w:rsid w:val="529F8ACD"/>
    <w:rsid w:val="52DBAE5D"/>
    <w:rsid w:val="52F18B01"/>
    <w:rsid w:val="5477D366"/>
    <w:rsid w:val="54A7D1BD"/>
    <w:rsid w:val="551DBDD9"/>
    <w:rsid w:val="55401EFF"/>
    <w:rsid w:val="556008EC"/>
    <w:rsid w:val="55DE6C66"/>
    <w:rsid w:val="568AD498"/>
    <w:rsid w:val="56DF49D9"/>
    <w:rsid w:val="57E3F69A"/>
    <w:rsid w:val="58F4E3B7"/>
    <w:rsid w:val="592C7D4D"/>
    <w:rsid w:val="5984234A"/>
    <w:rsid w:val="5A705227"/>
    <w:rsid w:val="5A78DF85"/>
    <w:rsid w:val="5AEE696C"/>
    <w:rsid w:val="5D167597"/>
    <w:rsid w:val="5D6DADAF"/>
    <w:rsid w:val="5D7FF8AC"/>
    <w:rsid w:val="5DF2AEE9"/>
    <w:rsid w:val="5E08822E"/>
    <w:rsid w:val="5ED80DE5"/>
    <w:rsid w:val="5EE1B2D9"/>
    <w:rsid w:val="5F093047"/>
    <w:rsid w:val="5F2A9ED5"/>
    <w:rsid w:val="5F379B8C"/>
    <w:rsid w:val="5F7C0A1F"/>
    <w:rsid w:val="5FD02363"/>
    <w:rsid w:val="6020BCC5"/>
    <w:rsid w:val="61E8924B"/>
    <w:rsid w:val="6224815D"/>
    <w:rsid w:val="627479E6"/>
    <w:rsid w:val="64DC3CFD"/>
    <w:rsid w:val="65C62FE0"/>
    <w:rsid w:val="65CBC973"/>
    <w:rsid w:val="65EC4F96"/>
    <w:rsid w:val="6732F39E"/>
    <w:rsid w:val="67D00839"/>
    <w:rsid w:val="682F71A9"/>
    <w:rsid w:val="6A38E537"/>
    <w:rsid w:val="6A5F7E9F"/>
    <w:rsid w:val="6B1BA197"/>
    <w:rsid w:val="6B754EF2"/>
    <w:rsid w:val="6B8517EE"/>
    <w:rsid w:val="6BA796A5"/>
    <w:rsid w:val="6C945716"/>
    <w:rsid w:val="6C9D38ED"/>
    <w:rsid w:val="6CDA70B7"/>
    <w:rsid w:val="6D5F07AB"/>
    <w:rsid w:val="6D914B52"/>
    <w:rsid w:val="6DC44714"/>
    <w:rsid w:val="6E0200B9"/>
    <w:rsid w:val="6E0CF5EC"/>
    <w:rsid w:val="6E2E0095"/>
    <w:rsid w:val="6E6D53DF"/>
    <w:rsid w:val="6E7B531D"/>
    <w:rsid w:val="6E826DEE"/>
    <w:rsid w:val="6EC9E565"/>
    <w:rsid w:val="6F6FA53D"/>
    <w:rsid w:val="702C8FA3"/>
    <w:rsid w:val="70CF3FB7"/>
    <w:rsid w:val="7121B4D8"/>
    <w:rsid w:val="718F3E49"/>
    <w:rsid w:val="723AB043"/>
    <w:rsid w:val="7263A13B"/>
    <w:rsid w:val="72645771"/>
    <w:rsid w:val="728DCA90"/>
    <w:rsid w:val="72F06D1A"/>
    <w:rsid w:val="73C614CC"/>
    <w:rsid w:val="7407D2A1"/>
    <w:rsid w:val="74DD2558"/>
    <w:rsid w:val="74F8EF70"/>
    <w:rsid w:val="7544A3CB"/>
    <w:rsid w:val="754FB046"/>
    <w:rsid w:val="757AB28B"/>
    <w:rsid w:val="76148CBE"/>
    <w:rsid w:val="76177ED3"/>
    <w:rsid w:val="76313345"/>
    <w:rsid w:val="7725EE9D"/>
    <w:rsid w:val="77852263"/>
    <w:rsid w:val="77CC6E9D"/>
    <w:rsid w:val="7839FC09"/>
    <w:rsid w:val="798B4998"/>
    <w:rsid w:val="798C86F7"/>
    <w:rsid w:val="7A4BE3AB"/>
    <w:rsid w:val="7A74BEFA"/>
    <w:rsid w:val="7B402DEF"/>
    <w:rsid w:val="7BF7EA25"/>
    <w:rsid w:val="7C4888CB"/>
    <w:rsid w:val="7C7294E2"/>
    <w:rsid w:val="7CD17F42"/>
    <w:rsid w:val="7D474E27"/>
    <w:rsid w:val="7DC1315F"/>
    <w:rsid w:val="7DDD521D"/>
    <w:rsid w:val="7E5BE029"/>
    <w:rsid w:val="7F7DDF4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D5CCA33"/>
  <w15:chartTrackingRefBased/>
  <w15:docId w15:val="{BABEB13E-076D-4968-B6D3-417760BA1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05FF"/>
    <w:pPr>
      <w:spacing w:line="384" w:lineRule="auto"/>
      <w:jc w:val="both"/>
    </w:pPr>
    <w:rPr>
      <w:rFonts w:ascii="Arial" w:hAnsi="Arial" w:eastAsia="Times New Roman" w:cs="Arial"/>
      <w:sz w:val="22"/>
      <w:szCs w:val="22"/>
      <w:lang w:eastAsia="de-DE"/>
    </w:rPr>
  </w:style>
  <w:style w:type="paragraph" w:styleId="Heading1">
    <w:name w:val="heading 1"/>
    <w:basedOn w:val="Normal"/>
    <w:next w:val="Normal"/>
    <w:link w:val="Heading1Char"/>
    <w:uiPriority w:val="99"/>
    <w:qFormat/>
    <w:rsid w:val="007F6E29"/>
    <w:pPr>
      <w:keepNext/>
      <w:keepLines/>
      <w:numPr>
        <w:numId w:val="6"/>
      </w:numPr>
      <w:pBdr>
        <w:bottom w:val="single" w:color="EE2E24" w:sz="4" w:space="1"/>
      </w:pBdr>
      <w:spacing w:before="240" w:after="120" w:line="240" w:lineRule="auto"/>
      <w:ind w:left="431" w:hanging="431"/>
      <w:jc w:val="left"/>
      <w:outlineLvl w:val="0"/>
    </w:pPr>
    <w:rPr>
      <w:b/>
      <w:bCs/>
      <w:color w:val="FF0000"/>
      <w:sz w:val="32"/>
      <w:szCs w:val="32"/>
      <w:lang w:val="nl-BE" w:eastAsia="en-US"/>
    </w:rPr>
  </w:style>
  <w:style w:type="paragraph" w:styleId="Heading2">
    <w:name w:val="heading 2"/>
    <w:basedOn w:val="Normal"/>
    <w:next w:val="Normal"/>
    <w:link w:val="Heading2Char"/>
    <w:uiPriority w:val="99"/>
    <w:qFormat/>
    <w:rsid w:val="00257032"/>
    <w:pPr>
      <w:keepNext/>
      <w:keepLines/>
      <w:spacing w:after="120" w:line="360" w:lineRule="auto"/>
      <w:jc w:val="left"/>
      <w:outlineLvl w:val="1"/>
    </w:pPr>
    <w:rPr>
      <w:b/>
      <w:bCs/>
      <w:lang w:val="nl-BE" w:eastAsia="en-US"/>
    </w:rPr>
  </w:style>
  <w:style w:type="paragraph" w:styleId="Heading3">
    <w:name w:val="heading 3"/>
    <w:basedOn w:val="Normal"/>
    <w:next w:val="Normal"/>
    <w:link w:val="Heading3Char"/>
    <w:uiPriority w:val="99"/>
    <w:qFormat/>
    <w:rsid w:val="007F6E29"/>
    <w:pPr>
      <w:keepNext/>
      <w:keepLines/>
      <w:numPr>
        <w:ilvl w:val="2"/>
        <w:numId w:val="6"/>
      </w:numPr>
      <w:spacing w:before="240" w:after="120" w:line="240" w:lineRule="auto"/>
      <w:jc w:val="left"/>
      <w:outlineLvl w:val="2"/>
    </w:pPr>
    <w:rPr>
      <w:b/>
      <w:bCs/>
      <w:lang w:val="nl-BE" w:eastAsia="en-US"/>
    </w:rPr>
  </w:style>
  <w:style w:type="paragraph" w:styleId="Heading4">
    <w:name w:val="heading 4"/>
    <w:basedOn w:val="Normal"/>
    <w:next w:val="Normal"/>
    <w:link w:val="Heading4Char"/>
    <w:uiPriority w:val="99"/>
    <w:qFormat/>
    <w:rsid w:val="007F6E29"/>
    <w:pPr>
      <w:keepNext/>
      <w:keepLines/>
      <w:numPr>
        <w:ilvl w:val="3"/>
        <w:numId w:val="6"/>
      </w:numPr>
      <w:spacing w:before="200" w:line="240" w:lineRule="atLeast"/>
      <w:ind w:left="862" w:hanging="862"/>
      <w:jc w:val="left"/>
      <w:outlineLvl w:val="3"/>
    </w:pPr>
    <w:rPr>
      <w:b/>
      <w:bCs/>
      <w:i/>
      <w:iCs/>
      <w:sz w:val="18"/>
      <w:szCs w:val="18"/>
      <w:lang w:val="nl-BE" w:eastAsia="en-US"/>
    </w:rPr>
  </w:style>
  <w:style w:type="paragraph" w:styleId="Heading5">
    <w:name w:val="heading 5"/>
    <w:basedOn w:val="Heading4"/>
    <w:next w:val="Normal"/>
    <w:link w:val="Heading5Char"/>
    <w:uiPriority w:val="99"/>
    <w:qFormat/>
    <w:rsid w:val="007F6E29"/>
    <w:pPr>
      <w:numPr>
        <w:ilvl w:val="4"/>
      </w:numPr>
      <w:outlineLvl w:val="4"/>
    </w:pPr>
    <w:rPr>
      <w:color w:val="6C6C6C"/>
      <w:lang w:val="en-US"/>
    </w:rPr>
  </w:style>
  <w:style w:type="paragraph" w:styleId="Heading6">
    <w:name w:val="heading 6"/>
    <w:basedOn w:val="Heading4"/>
    <w:next w:val="Normal"/>
    <w:link w:val="Heading6Char"/>
    <w:uiPriority w:val="99"/>
    <w:qFormat/>
    <w:rsid w:val="007F6E29"/>
    <w:pPr>
      <w:numPr>
        <w:ilvl w:val="5"/>
      </w:numPr>
      <w:outlineLvl w:val="5"/>
    </w:pPr>
    <w:rPr>
      <w:b w:val="0"/>
      <w:bCs w:val="0"/>
      <w:color w:val="6C6C6C"/>
    </w:rPr>
  </w:style>
  <w:style w:type="paragraph" w:styleId="Heading7">
    <w:name w:val="heading 7"/>
    <w:basedOn w:val="Normal"/>
    <w:next w:val="Normal"/>
    <w:link w:val="Heading7Char"/>
    <w:uiPriority w:val="99"/>
    <w:qFormat/>
    <w:rsid w:val="007F6E29"/>
    <w:pPr>
      <w:keepNext/>
      <w:keepLines/>
      <w:numPr>
        <w:ilvl w:val="6"/>
        <w:numId w:val="6"/>
      </w:numPr>
      <w:spacing w:before="200" w:line="240" w:lineRule="atLeast"/>
      <w:jc w:val="left"/>
      <w:outlineLvl w:val="6"/>
    </w:pPr>
    <w:rPr>
      <w:rFonts w:ascii="Cambria" w:hAnsi="Cambria" w:cs="Cambria"/>
      <w:i/>
      <w:iCs/>
      <w:color w:val="404040"/>
      <w:sz w:val="18"/>
      <w:szCs w:val="18"/>
      <w:lang w:val="nl-BE" w:eastAsia="en-US"/>
    </w:rPr>
  </w:style>
  <w:style w:type="paragraph" w:styleId="Heading8">
    <w:name w:val="heading 8"/>
    <w:basedOn w:val="Normal"/>
    <w:next w:val="Normal"/>
    <w:link w:val="Heading8Char"/>
    <w:uiPriority w:val="99"/>
    <w:qFormat/>
    <w:rsid w:val="007F6E29"/>
    <w:pPr>
      <w:keepNext/>
      <w:keepLines/>
      <w:numPr>
        <w:ilvl w:val="7"/>
        <w:numId w:val="6"/>
      </w:numPr>
      <w:spacing w:before="200" w:line="240" w:lineRule="atLeast"/>
      <w:jc w:val="left"/>
      <w:outlineLvl w:val="7"/>
    </w:pPr>
    <w:rPr>
      <w:rFonts w:ascii="Cambria" w:hAnsi="Cambria" w:cs="Cambria"/>
      <w:color w:val="404040"/>
      <w:sz w:val="20"/>
      <w:szCs w:val="20"/>
      <w:lang w:val="nl-BE" w:eastAsia="en-US"/>
    </w:rPr>
  </w:style>
  <w:style w:type="paragraph" w:styleId="Heading9">
    <w:name w:val="heading 9"/>
    <w:basedOn w:val="Normal"/>
    <w:next w:val="Normal"/>
    <w:link w:val="Heading9Char"/>
    <w:uiPriority w:val="99"/>
    <w:qFormat/>
    <w:rsid w:val="007F6E29"/>
    <w:pPr>
      <w:keepNext/>
      <w:keepLines/>
      <w:numPr>
        <w:ilvl w:val="8"/>
        <w:numId w:val="6"/>
      </w:numPr>
      <w:spacing w:before="200" w:line="240" w:lineRule="atLeast"/>
      <w:jc w:val="left"/>
      <w:outlineLvl w:val="8"/>
    </w:pPr>
    <w:rPr>
      <w:rFonts w:ascii="Cambria" w:hAnsi="Cambria" w:cs="Cambria"/>
      <w:i/>
      <w:iCs/>
      <w:color w:val="404040"/>
      <w:sz w:val="20"/>
      <w:szCs w:val="20"/>
      <w:lang w:val="nl-BE"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HeaderChar" w:customStyle="1">
    <w:name w:val="Header Char"/>
    <w:basedOn w:val="DefaultParagraphFont"/>
    <w:link w:val="Header"/>
    <w:uiPriority w:val="99"/>
    <w:rsid w:val="008D2B60"/>
  </w:style>
  <w:style w:type="paragraph" w:styleId="Footer">
    <w:name w:val="footer"/>
    <w:basedOn w:val="Normal"/>
    <w:link w:val="FooterChar"/>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styleId="FooterChar" w:customStyle="1">
    <w:name w:val="Footer Char"/>
    <w:basedOn w:val="DefaultParagraphFont"/>
    <w:link w:val="Footer"/>
    <w:uiPriority w:val="99"/>
    <w:rsid w:val="008D2B60"/>
  </w:style>
  <w:style w:type="character" w:styleId="PageNumber">
    <w:name w:val="page number"/>
    <w:rsid w:val="008D2B60"/>
    <w:rPr>
      <w:rFonts w:cs="Times New Roman"/>
      <w:lang w:val="nl-BE"/>
    </w:rPr>
  </w:style>
  <w:style w:type="paragraph" w:styleId="BalloonText">
    <w:name w:val="Balloon Text"/>
    <w:basedOn w:val="Normal"/>
    <w:link w:val="BalloonTextChar"/>
    <w:uiPriority w:val="99"/>
    <w:semiHidden/>
    <w:unhideWhenUsed/>
    <w:rsid w:val="00E4573A"/>
    <w:rPr>
      <w:rFonts w:ascii="Segoe UI" w:hAnsi="Segoe UI" w:cs="Segoe UI"/>
      <w:sz w:val="18"/>
      <w:szCs w:val="18"/>
    </w:rPr>
  </w:style>
  <w:style w:type="character" w:styleId="BalloonTextChar" w:customStyle="1">
    <w:name w:val="Balloon Text Char"/>
    <w:link w:val="BalloonText"/>
    <w:uiPriority w:val="99"/>
    <w:semiHidden/>
    <w:rsid w:val="00E4573A"/>
    <w:rPr>
      <w:rFonts w:ascii="Segoe UI" w:hAnsi="Segoe UI" w:eastAsia="Times New Roman" w:cs="Segoe UI"/>
      <w:sz w:val="18"/>
      <w:szCs w:val="18"/>
    </w:rPr>
  </w:style>
  <w:style w:type="character" w:styleId="Heading1Char" w:customStyle="1">
    <w:name w:val="Heading 1 Char"/>
    <w:link w:val="Heading1"/>
    <w:uiPriority w:val="99"/>
    <w:rsid w:val="007F6E29"/>
    <w:rPr>
      <w:rFonts w:ascii="Arial" w:hAnsi="Arial" w:eastAsia="Times New Roman" w:cs="Arial"/>
      <w:b/>
      <w:bCs/>
      <w:color w:val="FF0000"/>
      <w:sz w:val="32"/>
      <w:szCs w:val="32"/>
      <w:lang w:val="nl-BE" w:eastAsia="en-US"/>
    </w:rPr>
  </w:style>
  <w:style w:type="character" w:styleId="Heading2Char" w:customStyle="1">
    <w:name w:val="Heading 2 Char"/>
    <w:link w:val="Heading2"/>
    <w:uiPriority w:val="99"/>
    <w:rsid w:val="00257032"/>
    <w:rPr>
      <w:rFonts w:ascii="Arial" w:hAnsi="Arial" w:eastAsia="Times New Roman" w:cs="Arial"/>
      <w:b/>
      <w:bCs/>
      <w:sz w:val="22"/>
      <w:szCs w:val="22"/>
      <w:lang w:val="nl-BE" w:eastAsia="en-US"/>
    </w:rPr>
  </w:style>
  <w:style w:type="character" w:styleId="Heading3Char" w:customStyle="1">
    <w:name w:val="Heading 3 Char"/>
    <w:link w:val="Heading3"/>
    <w:uiPriority w:val="99"/>
    <w:rsid w:val="007F6E29"/>
    <w:rPr>
      <w:rFonts w:ascii="Arial" w:hAnsi="Arial" w:eastAsia="Times New Roman" w:cs="Arial"/>
      <w:b/>
      <w:bCs/>
      <w:sz w:val="22"/>
      <w:szCs w:val="22"/>
      <w:lang w:val="nl-BE" w:eastAsia="en-US"/>
    </w:rPr>
  </w:style>
  <w:style w:type="character" w:styleId="Heading4Char" w:customStyle="1">
    <w:name w:val="Heading 4 Char"/>
    <w:link w:val="Heading4"/>
    <w:uiPriority w:val="99"/>
    <w:rsid w:val="007F6E29"/>
    <w:rPr>
      <w:rFonts w:ascii="Arial" w:hAnsi="Arial" w:eastAsia="Times New Roman" w:cs="Arial"/>
      <w:b/>
      <w:bCs/>
      <w:i/>
      <w:iCs/>
      <w:sz w:val="18"/>
      <w:szCs w:val="18"/>
      <w:lang w:val="nl-BE" w:eastAsia="en-US"/>
    </w:rPr>
  </w:style>
  <w:style w:type="character" w:styleId="Heading5Char" w:customStyle="1">
    <w:name w:val="Heading 5 Char"/>
    <w:link w:val="Heading5"/>
    <w:uiPriority w:val="99"/>
    <w:rsid w:val="007F6E29"/>
    <w:rPr>
      <w:rFonts w:ascii="Arial" w:hAnsi="Arial" w:eastAsia="Times New Roman" w:cs="Arial"/>
      <w:b/>
      <w:bCs/>
      <w:i/>
      <w:iCs/>
      <w:color w:val="6C6C6C"/>
      <w:sz w:val="18"/>
      <w:szCs w:val="18"/>
      <w:lang w:val="en-US" w:eastAsia="en-US"/>
    </w:rPr>
  </w:style>
  <w:style w:type="character" w:styleId="Heading6Char" w:customStyle="1">
    <w:name w:val="Heading 6 Char"/>
    <w:link w:val="Heading6"/>
    <w:uiPriority w:val="99"/>
    <w:rsid w:val="007F6E29"/>
    <w:rPr>
      <w:rFonts w:ascii="Arial" w:hAnsi="Arial" w:eastAsia="Times New Roman" w:cs="Arial"/>
      <w:i/>
      <w:iCs/>
      <w:color w:val="6C6C6C"/>
      <w:sz w:val="18"/>
      <w:szCs w:val="18"/>
      <w:lang w:val="nl-BE" w:eastAsia="en-US"/>
    </w:rPr>
  </w:style>
  <w:style w:type="character" w:styleId="Heading7Char" w:customStyle="1">
    <w:name w:val="Heading 7 Char"/>
    <w:link w:val="Heading7"/>
    <w:uiPriority w:val="99"/>
    <w:rsid w:val="007F6E29"/>
    <w:rPr>
      <w:rFonts w:ascii="Cambria" w:hAnsi="Cambria" w:eastAsia="Times New Roman" w:cs="Cambria"/>
      <w:i/>
      <w:iCs/>
      <w:color w:val="404040"/>
      <w:sz w:val="18"/>
      <w:szCs w:val="18"/>
      <w:lang w:val="nl-BE" w:eastAsia="en-US"/>
    </w:rPr>
  </w:style>
  <w:style w:type="character" w:styleId="Heading8Char" w:customStyle="1">
    <w:name w:val="Heading 8 Char"/>
    <w:link w:val="Heading8"/>
    <w:uiPriority w:val="99"/>
    <w:rsid w:val="007F6E29"/>
    <w:rPr>
      <w:rFonts w:ascii="Cambria" w:hAnsi="Cambria" w:eastAsia="Times New Roman" w:cs="Cambria"/>
      <w:color w:val="404040"/>
      <w:lang w:val="nl-BE" w:eastAsia="en-US"/>
    </w:rPr>
  </w:style>
  <w:style w:type="character" w:styleId="Heading9Char" w:customStyle="1">
    <w:name w:val="Heading 9 Char"/>
    <w:link w:val="Heading9"/>
    <w:uiPriority w:val="99"/>
    <w:rsid w:val="007F6E29"/>
    <w:rPr>
      <w:rFonts w:ascii="Cambria" w:hAnsi="Cambria" w:eastAsia="Times New Roman" w:cs="Cambria"/>
      <w:i/>
      <w:iCs/>
      <w:color w:val="404040"/>
      <w:lang w:val="nl-BE" w:eastAsia="en-US"/>
    </w:rPr>
  </w:style>
  <w:style w:type="paragraph" w:styleId="NormalWeb">
    <w:name w:val="Normal (Web)"/>
    <w:basedOn w:val="Normal"/>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CommentReference">
    <w:name w:val="annotation reference"/>
    <w:uiPriority w:val="99"/>
    <w:semiHidden/>
    <w:unhideWhenUsed/>
    <w:rsid w:val="00FF1DFF"/>
    <w:rPr>
      <w:sz w:val="16"/>
      <w:szCs w:val="16"/>
    </w:rPr>
  </w:style>
  <w:style w:type="paragraph" w:styleId="CommentText">
    <w:name w:val="annotation text"/>
    <w:basedOn w:val="Normal"/>
    <w:link w:val="CommentTextChar"/>
    <w:uiPriority w:val="99"/>
    <w:unhideWhenUsed/>
    <w:rsid w:val="00FF1DFF"/>
    <w:pPr>
      <w:spacing w:line="240" w:lineRule="auto"/>
      <w:jc w:val="left"/>
    </w:pPr>
    <w:rPr>
      <w:rFonts w:ascii="Times New Roman" w:hAnsi="Times New Roman" w:cs="Times New Roman"/>
      <w:sz w:val="20"/>
      <w:szCs w:val="20"/>
    </w:rPr>
  </w:style>
  <w:style w:type="character" w:styleId="CommentTextChar" w:customStyle="1">
    <w:name w:val="Comment Text Char"/>
    <w:link w:val="CommentText"/>
    <w:uiPriority w:val="99"/>
    <w:rsid w:val="00FF1DFF"/>
    <w:rPr>
      <w:rFonts w:ascii="Times New Roman" w:hAnsi="Times New Roman" w:eastAsia="Times New Roman"/>
    </w:rPr>
  </w:style>
  <w:style w:type="paragraph" w:styleId="CommentSubject">
    <w:name w:val="annotation subject"/>
    <w:basedOn w:val="CommentText"/>
    <w:next w:val="CommentText"/>
    <w:link w:val="CommentSubjectChar"/>
    <w:uiPriority w:val="99"/>
    <w:semiHidden/>
    <w:unhideWhenUsed/>
    <w:rsid w:val="00FF1DFF"/>
    <w:rPr>
      <w:b/>
      <w:bCs/>
    </w:rPr>
  </w:style>
  <w:style w:type="character" w:styleId="CommentSubjectChar" w:customStyle="1">
    <w:name w:val="Comment Subject Char"/>
    <w:link w:val="CommentSubject"/>
    <w:uiPriority w:val="99"/>
    <w:semiHidden/>
    <w:rsid w:val="00FF1DFF"/>
    <w:rPr>
      <w:rFonts w:ascii="Times New Roman" w:hAnsi="Times New Roman" w:eastAsia="Times New Roman"/>
      <w:b/>
      <w:bCs/>
    </w:rPr>
  </w:style>
  <w:style w:type="paragraph" w:styleId="Default" w:customStyle="1">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styleId="A3" w:customStyle="1">
    <w:name w:val="A3"/>
    <w:uiPriority w:val="99"/>
    <w:rsid w:val="00997EF9"/>
    <w:rPr>
      <w:rFonts w:cs="HelveticaNeueLT Std"/>
      <w:color w:val="000000"/>
      <w:sz w:val="10"/>
      <w:szCs w:val="10"/>
    </w:rPr>
  </w:style>
  <w:style w:type="paragraph" w:styleId="Pa6" w:customStyle="1">
    <w:name w:val="Pa6"/>
    <w:basedOn w:val="Default"/>
    <w:next w:val="Default"/>
    <w:uiPriority w:val="99"/>
    <w:rsid w:val="00143427"/>
    <w:pPr>
      <w:spacing w:line="181" w:lineRule="atLeast"/>
    </w:pPr>
    <w:rPr>
      <w:rFonts w:cs="Times New Roman"/>
      <w:color w:val="auto"/>
    </w:rPr>
  </w:style>
  <w:style w:type="character" w:styleId="A4" w:customStyle="1">
    <w:name w:val="A4"/>
    <w:uiPriority w:val="99"/>
    <w:rsid w:val="00143427"/>
    <w:rPr>
      <w:rFonts w:cs="HelveticaNeueLT Std"/>
      <w:color w:val="68696C"/>
      <w:sz w:val="28"/>
      <w:szCs w:val="28"/>
    </w:rPr>
  </w:style>
  <w:style w:type="paragraph" w:styleId="Revision">
    <w:name w:val="Revision"/>
    <w:hidden/>
    <w:uiPriority w:val="99"/>
    <w:semiHidden/>
    <w:rsid w:val="00225DE3"/>
    <w:rPr>
      <w:rFonts w:ascii="Times New Roman" w:hAnsi="Times New Roman" w:eastAsia="Times New Roman"/>
      <w:lang w:eastAsia="de-DE"/>
    </w:rPr>
  </w:style>
  <w:style w:type="character" w:styleId="Strong">
    <w:name w:val="Strong"/>
    <w:basedOn w:val="DefaultParagraphFont"/>
    <w:uiPriority w:val="22"/>
    <w:qFormat/>
    <w:rsid w:val="000C7E0E"/>
    <w:rPr>
      <w:b/>
      <w:bCs/>
    </w:rPr>
  </w:style>
  <w:style w:type="paragraph" w:styleId="BodyText3">
    <w:name w:val="Body Text 3"/>
    <w:basedOn w:val="Normal"/>
    <w:link w:val="BodyText3Char"/>
    <w:uiPriority w:val="99"/>
    <w:rsid w:val="004421D3"/>
    <w:pPr>
      <w:spacing w:line="240" w:lineRule="auto"/>
      <w:jc w:val="left"/>
    </w:pPr>
    <w:rPr>
      <w:b/>
      <w:bCs/>
    </w:rPr>
  </w:style>
  <w:style w:type="character" w:styleId="BodyText3Char" w:customStyle="1">
    <w:name w:val="Body Text 3 Char"/>
    <w:basedOn w:val="DefaultParagraphFont"/>
    <w:link w:val="BodyText3"/>
    <w:uiPriority w:val="99"/>
    <w:rsid w:val="004421D3"/>
    <w:rPr>
      <w:rFonts w:ascii="Arial" w:hAnsi="Arial" w:eastAsia="Times New Roman" w:cs="Arial"/>
      <w:b/>
      <w:bCs/>
      <w:sz w:val="22"/>
      <w:szCs w:val="22"/>
      <w:lang w:eastAsia="de-DE"/>
    </w:rPr>
  </w:style>
  <w:style w:type="paragraph" w:styleId="Title">
    <w:name w:val="Title"/>
    <w:basedOn w:val="Normal"/>
    <w:next w:val="Normal"/>
    <w:link w:val="TitleChar"/>
    <w:uiPriority w:val="10"/>
    <w:qFormat/>
    <w:rsid w:val="004A1A4A"/>
    <w:pPr>
      <w:spacing w:before="360" w:after="360" w:line="312" w:lineRule="auto"/>
      <w:jc w:val="center"/>
    </w:pPr>
    <w:rPr>
      <w:rFonts w:eastAsiaTheme="majorEastAsia"/>
      <w:b/>
      <w:bCs/>
      <w:kern w:val="28"/>
      <w:sz w:val="44"/>
      <w:szCs w:val="44"/>
    </w:rPr>
  </w:style>
  <w:style w:type="character" w:styleId="TitleChar" w:customStyle="1">
    <w:name w:val="Title Char"/>
    <w:basedOn w:val="DefaultParagraphFont"/>
    <w:link w:val="Title"/>
    <w:uiPriority w:val="10"/>
    <w:rsid w:val="004A1A4A"/>
    <w:rPr>
      <w:rFonts w:ascii="Arial" w:hAnsi="Arial" w:cs="Arial" w:eastAsiaTheme="majorEastAsia"/>
      <w:b/>
      <w:bCs/>
      <w:kern w:val="28"/>
      <w:sz w:val="44"/>
      <w:szCs w:val="44"/>
      <w:lang w:eastAsia="de-DE"/>
    </w:rPr>
  </w:style>
  <w:style w:type="paragraph" w:styleId="Subtitle">
    <w:name w:val="Subtitle"/>
    <w:basedOn w:val="Normal"/>
    <w:next w:val="Normal"/>
    <w:link w:val="SubtitleChar"/>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styleId="SubtitleChar" w:customStyle="1">
    <w:name w:val="Subtitle Char"/>
    <w:basedOn w:val="DefaultParagraphFont"/>
    <w:link w:val="Subtitle"/>
    <w:uiPriority w:val="11"/>
    <w:rsid w:val="00F57C1B"/>
    <w:rPr>
      <w:rFonts w:ascii="Arial" w:hAnsi="Arial" w:cs="Arial" w:eastAsiaTheme="minorEastAsia"/>
      <w:b/>
      <w:bCs/>
      <w:color w:val="5A5A5A" w:themeColor="text1" w:themeTint="A5"/>
      <w:spacing w:val="15"/>
      <w:sz w:val="22"/>
      <w:szCs w:val="22"/>
      <w:lang w:eastAsia="de-DE"/>
    </w:rPr>
  </w:style>
  <w:style w:type="paragraph" w:styleId="BoilerPlate" w:customStyle="1">
    <w:name w:val="Boiler Plate"/>
    <w:basedOn w:val="Normal"/>
    <w:qFormat/>
    <w:rsid w:val="00F57C1B"/>
    <w:pPr>
      <w:spacing w:line="336" w:lineRule="auto"/>
      <w:jc w:val="left"/>
    </w:pPr>
    <w:rPr>
      <w:sz w:val="20"/>
      <w:szCs w:val="20"/>
    </w:rPr>
  </w:style>
  <w:style w:type="paragraph" w:styleId="bodytext" w:customStyle="1">
    <w:name w:val="bodytext"/>
    <w:basedOn w:val="Normal"/>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Paragraph">
    <w:name w:val="List Paragraph"/>
    <w:basedOn w:val="Normal"/>
    <w:uiPriority w:val="34"/>
    <w:qFormat/>
    <w:rsid w:val="001149D4"/>
    <w:pPr>
      <w:ind w:left="720"/>
      <w:contextualSpacing/>
    </w:pPr>
  </w:style>
  <w:style w:type="character" w:styleId="Emphasis">
    <w:name w:val="Emphasis"/>
    <w:basedOn w:val="DefaultParagraphFont"/>
    <w:uiPriority w:val="20"/>
    <w:qFormat/>
    <w:rsid w:val="00EB54D3"/>
    <w:rPr>
      <w:i/>
      <w:iCs/>
    </w:rPr>
  </w:style>
  <w:style w:type="character" w:styleId="BookTitle">
    <w:name w:val="Book Title"/>
    <w:basedOn w:val="DefaultParagraphFont"/>
    <w:uiPriority w:val="33"/>
    <w:qFormat/>
    <w:rsid w:val="00EB54D3"/>
    <w:rPr>
      <w:b/>
      <w:bCs/>
      <w:i/>
      <w:iCs/>
      <w:spacing w:val="5"/>
    </w:rPr>
  </w:style>
  <w:style w:type="character" w:styleId="UnresolvedMention1" w:customStyle="1">
    <w:name w:val="Unresolved Mention1"/>
    <w:basedOn w:val="DefaultParagraphFont"/>
    <w:uiPriority w:val="99"/>
    <w:semiHidden/>
    <w:unhideWhenUsed/>
    <w:rsid w:val="00216F61"/>
    <w:rPr>
      <w:color w:val="605E5C"/>
      <w:shd w:val="clear" w:color="auto" w:fill="E1DFDD"/>
    </w:rPr>
  </w:style>
  <w:style w:type="paragraph" w:styleId="BodyText0">
    <w:name w:val="Body Text"/>
    <w:basedOn w:val="Normal"/>
    <w:link w:val="BodyTextChar"/>
    <w:uiPriority w:val="99"/>
    <w:semiHidden/>
    <w:unhideWhenUsed/>
    <w:rsid w:val="00AD243B"/>
    <w:pPr>
      <w:spacing w:after="120"/>
    </w:pPr>
  </w:style>
  <w:style w:type="character" w:styleId="BodyTextChar" w:customStyle="1">
    <w:name w:val="Body Text Char"/>
    <w:basedOn w:val="DefaultParagraphFont"/>
    <w:link w:val="BodyText0"/>
    <w:uiPriority w:val="99"/>
    <w:semiHidden/>
    <w:rsid w:val="00AD243B"/>
    <w:rPr>
      <w:rFonts w:ascii="Arial" w:hAnsi="Arial" w:eastAsia="Times New Roman" w:cs="Arial"/>
      <w:sz w:val="22"/>
      <w:szCs w:val="22"/>
      <w:lang w:eastAsia="de-DE"/>
    </w:rPr>
  </w:style>
  <w:style w:type="paragraph" w:styleId="pf0" w:customStyle="1">
    <w:name w:val="pf0"/>
    <w:basedOn w:val="Normal"/>
    <w:rsid w:val="00126A82"/>
    <w:pPr>
      <w:spacing w:before="100" w:beforeAutospacing="1" w:after="100" w:afterAutospacing="1" w:line="240" w:lineRule="auto"/>
      <w:jc w:val="left"/>
    </w:pPr>
    <w:rPr>
      <w:rFonts w:ascii="Times New Roman" w:hAnsi="Times New Roman" w:cs="Times New Roman"/>
      <w:sz w:val="24"/>
      <w:szCs w:val="24"/>
    </w:rPr>
  </w:style>
  <w:style w:type="character" w:styleId="cf01" w:customStyle="1">
    <w:name w:val="cf01"/>
    <w:basedOn w:val="DefaultParagraphFont"/>
    <w:rsid w:val="00126A82"/>
    <w:rPr>
      <w:rFonts w:hint="default" w:ascii="Segoe UI" w:hAnsi="Segoe UI" w:cs="Segoe UI"/>
      <w:sz w:val="18"/>
      <w:szCs w:val="18"/>
    </w:rPr>
  </w:style>
  <w:style w:type="character" w:styleId="UnresolvedMention">
    <w:name w:val="Unresolved Mention"/>
    <w:basedOn w:val="DefaultParagraphFont"/>
    <w:uiPriority w:val="99"/>
    <w:semiHidden/>
    <w:unhideWhenUsed/>
    <w:rsid w:val="00897A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7553ac6ef724e43cbdb8b5f570735819">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ca3cc92d357ab877e0fdf7a580d8169b"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s>
</ds:datastoreItem>
</file>

<file path=customXml/itemProps3.xml><?xml version="1.0" encoding="utf-8"?>
<ds:datastoreItem xmlns:ds="http://schemas.openxmlformats.org/officeDocument/2006/customXml" ds:itemID="{AF0DFBA1-C6CF-463C-B5B2-FFCE55D1E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a4170-0d19-0005-0004-bc88714345d2}" enabled="1" method="Standard" siteId="{0204d387-5472-469f-9aa0-8749b6bfcc4f}"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Florian Schmidt</dc:creator>
  <keywords/>
  <lastModifiedBy>Schlag, Rebecca</lastModifiedBy>
  <revision>16</revision>
  <dcterms:created xsi:type="dcterms:W3CDTF">2026-03-10T08:47:00.0000000Z</dcterms:created>
  <dcterms:modified xsi:type="dcterms:W3CDTF">2026-07-08T11:50:25.2534185Z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de</vt:lpwstr>
  </property>
  <property fmtid="{D5CDD505-2E9C-101B-9397-08002B2CF9AE}" pid="4" name="ContentTypeId">
    <vt:lpwstr>0x010100EBF269D75C765B4884BC83CFC7EA2067</vt:lpwstr>
  </property>
</Properties>
</file>